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0749" w14:textId="77777777" w:rsidR="004175B5" w:rsidRPr="009B6686" w:rsidRDefault="00D874C4">
      <w:pPr>
        <w:spacing w:beforeLines="100" w:before="240" w:line="180" w:lineRule="exact"/>
        <w:rPr>
          <w:rFonts w:ascii="Tahoma" w:eastAsia="SimHei" w:hAnsi="Tahoma" w:cs="Tahoma"/>
          <w:sz w:val="20"/>
        </w:rPr>
      </w:pPr>
      <w:r w:rsidRPr="009B6686">
        <w:rPr>
          <w:rFonts w:ascii="Tahoma" w:eastAsia="SimHei" w:hAnsi="Tahoma" w:cs="Tahoma"/>
          <w:sz w:val="20"/>
        </w:rPr>
        <w:t>標示</w:t>
      </w:r>
      <w:r w:rsidRPr="009B6686">
        <w:rPr>
          <w:rFonts w:ascii="Tahoma" w:eastAsia="SimHei" w:hAnsi="Tahoma" w:cs="Tahoma"/>
          <w:color w:val="FF0000"/>
          <w:sz w:val="20"/>
        </w:rPr>
        <w:sym w:font="Wingdings 2" w:char="F0D7"/>
      </w:r>
      <w:r w:rsidRPr="009B6686">
        <w:rPr>
          <w:rFonts w:ascii="Tahoma" w:eastAsia="SimHei" w:hAnsi="Tahoma" w:cs="Tahoma"/>
          <w:sz w:val="20"/>
        </w:rPr>
        <w:t>號</w:t>
      </w:r>
      <w:proofErr w:type="gramStart"/>
      <w:r w:rsidRPr="009B6686">
        <w:rPr>
          <w:rFonts w:ascii="Tahoma" w:eastAsia="SimHei" w:hAnsi="Tahoma" w:cs="Tahoma"/>
          <w:sz w:val="20"/>
        </w:rPr>
        <w:t>為必填欄位</w:t>
      </w:r>
      <w:proofErr w:type="gramEnd"/>
      <w:r w:rsidR="004175B5" w:rsidRPr="009B6686">
        <w:rPr>
          <w:rFonts w:ascii="Tahoma" w:eastAsia="SimHei" w:hAnsi="Tahoma" w:cs="Tahoma"/>
          <w:sz w:val="20"/>
        </w:rPr>
        <w:t xml:space="preserve">                                                    </w:t>
      </w:r>
      <w:r w:rsidR="004175B5" w:rsidRPr="009B6686">
        <w:rPr>
          <w:rFonts w:ascii="Tahoma" w:eastAsia="SimHei" w:hAnsi="Tahoma" w:cs="Tahoma"/>
          <w:spacing w:val="4"/>
          <w:sz w:val="20"/>
        </w:rPr>
        <w:t xml:space="preserve">    </w:t>
      </w:r>
      <w:r w:rsidR="004175B5" w:rsidRPr="009B6686">
        <w:rPr>
          <w:rFonts w:ascii="Tahoma" w:eastAsia="SimHei" w:hAnsi="Tahoma" w:cs="Tahoma"/>
          <w:spacing w:val="-4"/>
          <w:sz w:val="20"/>
        </w:rPr>
        <w:t>日期</w:t>
      </w:r>
      <w:r w:rsidR="004175B5" w:rsidRPr="009B6686">
        <w:rPr>
          <w:rFonts w:ascii="Tahoma" w:eastAsia="SimHei" w:hAnsi="Tahoma" w:cs="Tahoma"/>
          <w:sz w:val="20"/>
        </w:rPr>
        <w:t xml:space="preserve">        </w:t>
      </w:r>
      <w:r w:rsidR="004175B5" w:rsidRPr="009B6686">
        <w:rPr>
          <w:rFonts w:ascii="Tahoma" w:eastAsia="SimHei" w:hAnsi="Tahoma" w:cs="Tahoma"/>
          <w:sz w:val="20"/>
        </w:rPr>
        <w:t>年</w:t>
      </w:r>
      <w:r w:rsidR="004175B5" w:rsidRPr="009B6686">
        <w:rPr>
          <w:rFonts w:ascii="Tahoma" w:eastAsia="SimHei" w:hAnsi="Tahoma" w:cs="Tahoma"/>
          <w:sz w:val="20"/>
        </w:rPr>
        <w:t xml:space="preserve">      </w:t>
      </w:r>
      <w:r w:rsidR="004175B5" w:rsidRPr="009B6686">
        <w:rPr>
          <w:rFonts w:ascii="Tahoma" w:eastAsia="SimHei" w:hAnsi="Tahoma" w:cs="Tahoma"/>
          <w:sz w:val="20"/>
        </w:rPr>
        <w:t>月</w:t>
      </w:r>
      <w:r w:rsidR="004175B5" w:rsidRPr="009B6686">
        <w:rPr>
          <w:rFonts w:ascii="Tahoma" w:eastAsia="SimHei" w:hAnsi="Tahoma" w:cs="Tahoma"/>
          <w:sz w:val="20"/>
        </w:rPr>
        <w:t xml:space="preserve">      </w:t>
      </w:r>
      <w:r w:rsidR="004175B5" w:rsidRPr="009B6686">
        <w:rPr>
          <w:rFonts w:ascii="Tahoma" w:eastAsia="SimHei" w:hAnsi="Tahoma" w:cs="Tahoma"/>
          <w:sz w:val="20"/>
        </w:rPr>
        <w:t>日</w:t>
      </w:r>
    </w:p>
    <w:p w14:paraId="32063D3C" w14:textId="77777777" w:rsidR="009B436E" w:rsidRPr="009B6686" w:rsidRDefault="00D874C4" w:rsidP="00D874C4">
      <w:pPr>
        <w:snapToGrid w:val="0"/>
        <w:spacing w:line="160" w:lineRule="exact"/>
        <w:rPr>
          <w:rFonts w:ascii="Tahoma" w:eastAsia="SimHei" w:hAnsi="Tahoma" w:cs="Tahoma"/>
          <w:b/>
          <w:bCs/>
          <w:sz w:val="20"/>
        </w:rPr>
      </w:pPr>
      <w:r w:rsidRPr="009B6686">
        <w:rPr>
          <w:rFonts w:ascii="Tahoma" w:eastAsia="SimHei" w:hAnsi="Tahoma" w:cs="Tahoma"/>
          <w:sz w:val="16"/>
          <w:szCs w:val="16"/>
        </w:rPr>
        <w:t>Items marked with a</w:t>
      </w:r>
      <w:r w:rsidRPr="009B6686">
        <w:rPr>
          <w:rFonts w:ascii="Tahoma" w:eastAsia="SimHei" w:hAnsi="Tahoma" w:cs="Tahoma"/>
          <w:b/>
          <w:bCs/>
          <w:sz w:val="16"/>
          <w:szCs w:val="16"/>
        </w:rPr>
        <w:t xml:space="preserve"> </w:t>
      </w:r>
      <w:r w:rsidRPr="009B6686">
        <w:rPr>
          <w:rFonts w:ascii="Tahoma" w:eastAsia="SimHei" w:hAnsi="Tahoma" w:cs="Tahoma"/>
          <w:color w:val="FF0000"/>
          <w:sz w:val="16"/>
          <w:szCs w:val="16"/>
        </w:rPr>
        <w:sym w:font="Wingdings 2" w:char="F0D7"/>
      </w:r>
      <w:r w:rsidRPr="009B6686">
        <w:rPr>
          <w:rFonts w:ascii="Tahoma" w:eastAsia="SimHei" w:hAnsi="Tahoma" w:cs="Tahoma"/>
          <w:b/>
          <w:bCs/>
          <w:color w:val="FF0000"/>
          <w:sz w:val="16"/>
          <w:szCs w:val="16"/>
        </w:rPr>
        <w:t xml:space="preserve"> </w:t>
      </w:r>
      <w:r w:rsidRPr="009B6686">
        <w:rPr>
          <w:rFonts w:ascii="Tahoma" w:eastAsia="SimHei" w:hAnsi="Tahoma" w:cs="Tahoma"/>
          <w:sz w:val="16"/>
          <w:szCs w:val="16"/>
        </w:rPr>
        <w:t>is mandatory</w:t>
      </w:r>
      <w:r w:rsidR="009B436E" w:rsidRPr="009B6686">
        <w:rPr>
          <w:rFonts w:ascii="Tahoma" w:eastAsia="SimHei" w:hAnsi="Tahoma" w:cs="Tahoma"/>
          <w:b/>
          <w:bCs/>
          <w:sz w:val="20"/>
        </w:rPr>
        <w:t xml:space="preserve">                                                </w:t>
      </w:r>
      <w:r w:rsidR="009B436E" w:rsidRPr="009B6686">
        <w:rPr>
          <w:rFonts w:ascii="Tahoma" w:eastAsia="SimHei" w:hAnsi="Tahoma" w:cs="Tahoma"/>
          <w:spacing w:val="4"/>
          <w:sz w:val="16"/>
        </w:rPr>
        <w:t>Date</w:t>
      </w:r>
      <w:r w:rsidR="009B436E" w:rsidRPr="009B6686">
        <w:rPr>
          <w:rFonts w:ascii="Tahoma" w:eastAsia="SimHei" w:hAnsi="Tahoma" w:cs="Tahoma"/>
          <w:sz w:val="20"/>
        </w:rPr>
        <w:t xml:space="preserve">   </w:t>
      </w:r>
      <w:r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28"/>
          <w:szCs w:val="28"/>
        </w:rPr>
        <w:t xml:space="preserve">  </w:t>
      </w:r>
      <w:r w:rsidR="009B436E" w:rsidRPr="009B6686">
        <w:rPr>
          <w:rFonts w:ascii="Tahoma" w:eastAsia="SimHei" w:hAnsi="Tahoma" w:cs="Tahoma"/>
          <w:sz w:val="20"/>
        </w:rPr>
        <w:t xml:space="preserve"> </w:t>
      </w:r>
      <w:r w:rsidR="009B436E" w:rsidRPr="009B6686">
        <w:rPr>
          <w:rFonts w:ascii="Tahoma" w:eastAsia="SimHei" w:hAnsi="Tahoma" w:cs="Tahoma"/>
          <w:sz w:val="16"/>
        </w:rPr>
        <w:t>Y</w:t>
      </w:r>
      <w:r w:rsidR="009B436E" w:rsidRPr="009B6686">
        <w:rPr>
          <w:rFonts w:ascii="Tahoma" w:eastAsia="SimHei" w:hAnsi="Tahoma" w:cs="Tahoma"/>
          <w:sz w:val="20"/>
        </w:rPr>
        <w:t xml:space="preserve">       </w:t>
      </w:r>
      <w:r w:rsidR="009B436E" w:rsidRPr="009B6686">
        <w:rPr>
          <w:rFonts w:ascii="Tahoma" w:eastAsia="SimHei" w:hAnsi="Tahoma" w:cs="Tahoma"/>
          <w:sz w:val="16"/>
        </w:rPr>
        <w:t>M</w:t>
      </w:r>
      <w:r w:rsidR="009B436E" w:rsidRPr="009B6686">
        <w:rPr>
          <w:rFonts w:ascii="Tahoma" w:eastAsia="SimHei" w:hAnsi="Tahoma" w:cs="Tahoma"/>
          <w:sz w:val="20"/>
        </w:rPr>
        <w:t xml:space="preserve">       </w:t>
      </w:r>
      <w:r w:rsidR="009B436E" w:rsidRPr="009B6686">
        <w:rPr>
          <w:rFonts w:ascii="Tahoma" w:eastAsia="SimHei" w:hAnsi="Tahoma" w:cs="Tahoma"/>
          <w:sz w:val="16"/>
        </w:rPr>
        <w:t>D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346"/>
        <w:gridCol w:w="488"/>
        <w:gridCol w:w="675"/>
        <w:gridCol w:w="25"/>
        <w:gridCol w:w="1289"/>
        <w:gridCol w:w="3245"/>
      </w:tblGrid>
      <w:tr w:rsidR="003F4115" w:rsidRPr="009B6686" w14:paraId="0C7E6C80" w14:textId="77777777" w:rsidTr="00020466">
        <w:trPr>
          <w:cantSplit/>
          <w:trHeight w:val="275"/>
        </w:trPr>
        <w:tc>
          <w:tcPr>
            <w:tcW w:w="52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FFFFFF"/>
            </w:tcBorders>
            <w:shd w:val="clear" w:color="DDDDDD" w:fill="auto"/>
            <w:vAlign w:val="center"/>
          </w:tcPr>
          <w:p w14:paraId="3467E5BD" w14:textId="77777777" w:rsidR="003F4115" w:rsidRPr="009B6686" w:rsidRDefault="003F4115">
            <w:pPr>
              <w:spacing w:line="240" w:lineRule="exact"/>
              <w:jc w:val="both"/>
              <w:rPr>
                <w:rFonts w:ascii="Tahoma" w:eastAsia="SimHei" w:hAnsi="Tahoma" w:cs="Tahoma"/>
                <w:spacing w:val="4"/>
                <w:sz w:val="20"/>
              </w:rPr>
            </w:pPr>
            <w:r w:rsidRPr="009B6686">
              <w:rPr>
                <w:rFonts w:ascii="Tahoma" w:eastAsia="SimHei" w:hAnsi="Tahoma" w:cs="Tahoma"/>
                <w:spacing w:val="4"/>
                <w:sz w:val="20"/>
              </w:rPr>
              <w:t>申請單位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(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公司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)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：</w:t>
            </w:r>
          </w:p>
          <w:p w14:paraId="10E54D51" w14:textId="77777777"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4"/>
                <w:sz w:val="16"/>
                <w:szCs w:val="16"/>
              </w:rPr>
              <w:t>Unit/Company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FFFFFF"/>
              <w:bottom w:val="single" w:sz="4" w:space="0" w:color="auto"/>
              <w:right w:val="single" w:sz="4" w:space="0" w:color="auto"/>
            </w:tcBorders>
            <w:shd w:val="clear" w:color="DDDDDD" w:fill="auto"/>
            <w:vAlign w:val="center"/>
          </w:tcPr>
          <w:p w14:paraId="47D3E51B" w14:textId="77777777"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</w:p>
        </w:tc>
        <w:tc>
          <w:tcPr>
            <w:tcW w:w="4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auto"/>
            <w:vAlign w:val="center"/>
          </w:tcPr>
          <w:p w14:paraId="27091DFE" w14:textId="77777777" w:rsidR="003F4115" w:rsidRPr="00217E31" w:rsidRDefault="003F4115" w:rsidP="00217E31">
            <w:pPr>
              <w:widowControl/>
              <w:rPr>
                <w:rFonts w:ascii="Tahoma" w:eastAsia="SimHei" w:hAnsi="Tahoma" w:cs="Tahoma"/>
                <w:spacing w:val="4"/>
              </w:rPr>
            </w:pPr>
            <w:r w:rsidRPr="00217E31">
              <w:rPr>
                <w:rFonts w:ascii="Tahoma" w:eastAsia="SimHei" w:hAnsi="Tahoma" w:cs="Tahoma" w:hint="eastAsia"/>
                <w:spacing w:val="4"/>
                <w:sz w:val="20"/>
                <w:szCs w:val="16"/>
              </w:rPr>
              <w:t>企業會員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：</w:t>
            </w:r>
          </w:p>
          <w:p w14:paraId="23D0634E" w14:textId="77777777" w:rsidR="003F4115" w:rsidRPr="009B6686" w:rsidRDefault="003F4115" w:rsidP="00FF7058">
            <w:pPr>
              <w:spacing w:line="180" w:lineRule="exact"/>
              <w:jc w:val="both"/>
              <w:rPr>
                <w:rFonts w:ascii="Tahoma" w:eastAsia="SimHei" w:hAnsi="Tahoma" w:cs="Tahoma"/>
                <w:spacing w:val="4"/>
                <w:sz w:val="16"/>
                <w:szCs w:val="16"/>
              </w:rPr>
            </w:pPr>
            <w:proofErr w:type="spellStart"/>
            <w:r w:rsidRPr="00217E31">
              <w:rPr>
                <w:rFonts w:ascii="Tahoma" w:eastAsia="SimHei" w:hAnsi="Tahoma" w:cs="Tahoma"/>
                <w:spacing w:val="4"/>
                <w:sz w:val="16"/>
                <w:szCs w:val="16"/>
              </w:rPr>
              <w:t>CorpMember</w:t>
            </w:r>
            <w:proofErr w:type="spellEnd"/>
          </w:p>
        </w:tc>
      </w:tr>
      <w:tr w:rsidR="004175B5" w:rsidRPr="009B6686" w14:paraId="682F0861" w14:textId="77777777" w:rsidTr="003F4115">
        <w:trPr>
          <w:cantSplit/>
          <w:trHeight w:val="275"/>
        </w:trPr>
        <w:tc>
          <w:tcPr>
            <w:tcW w:w="10468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FFFFFF"/>
            <w:vAlign w:val="center"/>
          </w:tcPr>
          <w:p w14:paraId="691510B6" w14:textId="77777777" w:rsidR="004175B5" w:rsidRPr="009B6686" w:rsidRDefault="00D874C4">
            <w:pPr>
              <w:spacing w:line="240" w:lineRule="exact"/>
              <w:jc w:val="both"/>
              <w:rPr>
                <w:rFonts w:ascii="Tahoma" w:eastAsia="SimHei" w:hAnsi="Tahoma" w:cs="Tahoma"/>
                <w:b/>
                <w:bCs/>
                <w:sz w:val="20"/>
              </w:rPr>
            </w:pPr>
            <w:r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團體代表</w:t>
            </w:r>
            <w:r w:rsidR="004175B5"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人基本資料</w:t>
            </w:r>
            <w:r w:rsidR="004175B5"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>Applicant</w:t>
            </w:r>
            <w:proofErr w:type="gramStart"/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>’</w:t>
            </w:r>
            <w:proofErr w:type="gramEnd"/>
            <w:r w:rsidR="005D5F98" w:rsidRPr="009B6686">
              <w:rPr>
                <w:rFonts w:ascii="Tahoma" w:eastAsia="SimHei" w:hAnsi="Tahoma" w:cs="Tahoma"/>
                <w:sz w:val="16"/>
                <w:szCs w:val="16"/>
              </w:rPr>
              <w:t xml:space="preserve">s 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 xml:space="preserve">Personal </w:t>
            </w:r>
            <w:r w:rsidR="004175B5" w:rsidRPr="009B6686">
              <w:rPr>
                <w:rFonts w:ascii="Tahoma" w:eastAsia="SimHei" w:hAnsi="Tahoma" w:cs="Tahoma"/>
                <w:sz w:val="16"/>
                <w:szCs w:val="16"/>
              </w:rPr>
              <w:t>Data</w:t>
            </w:r>
            <w:r w:rsidR="004175B5" w:rsidRPr="009B6686">
              <w:rPr>
                <w:rFonts w:ascii="Tahoma" w:eastAsia="SimHei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175B5" w:rsidRPr="009B6686" w14:paraId="29C04191" w14:textId="77777777">
        <w:trPr>
          <w:cantSplit/>
          <w:trHeight w:val="620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7183" w14:textId="77777777" w:rsidR="004175B5" w:rsidRPr="009B6686" w:rsidRDefault="004175B5" w:rsidP="00DF0C6E">
            <w:pPr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sz w:val="20"/>
              </w:rPr>
              <w:t>姓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名</w:t>
            </w:r>
          </w:p>
          <w:p w14:paraId="084CAD99" w14:textId="77777777" w:rsidR="004175B5" w:rsidRPr="009B6686" w:rsidRDefault="004175B5" w:rsidP="00DF0C6E">
            <w:pPr>
              <w:spacing w:line="140" w:lineRule="exact"/>
              <w:ind w:leftChars="82" w:left="362" w:hangingChars="103" w:hanging="165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591" w14:textId="77777777" w:rsidR="004175B5" w:rsidRPr="009B6686" w:rsidRDefault="004175B5">
            <w:pPr>
              <w:jc w:val="righ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        </w:t>
            </w:r>
            <w:r w:rsidRPr="009B6686">
              <w:rPr>
                <w:rFonts w:ascii="Tahoma" w:eastAsia="SimHei" w:hAnsi="Tahoma" w:cs="Tahoma"/>
                <w:sz w:val="20"/>
              </w:rPr>
              <w:t>先生</w:t>
            </w:r>
            <w:r w:rsidRPr="009B6686">
              <w:rPr>
                <w:rFonts w:ascii="Tahoma" w:eastAsia="SimHei" w:hAnsi="Tahoma" w:cs="Tahoma"/>
                <w:sz w:val="20"/>
              </w:rPr>
              <w:t>/</w:t>
            </w:r>
            <w:r w:rsidRPr="009B6686">
              <w:rPr>
                <w:rFonts w:ascii="Tahoma" w:eastAsia="SimHei" w:hAnsi="Tahoma" w:cs="Tahoma"/>
                <w:sz w:val="20"/>
              </w:rPr>
              <w:t>小姐</w:t>
            </w:r>
          </w:p>
          <w:p w14:paraId="7326EAE1" w14:textId="77777777" w:rsidR="004175B5" w:rsidRPr="009B6686" w:rsidRDefault="004175B5">
            <w:pPr>
              <w:pStyle w:val="HSRa"/>
              <w:widowControl w:val="0"/>
              <w:spacing w:line="140" w:lineRule="exact"/>
              <w:ind w:rightChars="55" w:right="132"/>
              <w:jc w:val="right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Mr. / Ms.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DA437" w14:textId="77777777" w:rsidR="004175B5" w:rsidRPr="009B6686" w:rsidRDefault="004175B5">
            <w:pPr>
              <w:pStyle w:val="HSRa"/>
              <w:widowControl w:val="0"/>
              <w:jc w:val="left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color w:val="FF000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kern w:val="2"/>
                <w:szCs w:val="24"/>
              </w:rPr>
              <w:t>聯絡電話</w:t>
            </w:r>
          </w:p>
          <w:p w14:paraId="21619558" w14:textId="77777777" w:rsidR="004175B5" w:rsidRPr="009B6686" w:rsidRDefault="004175B5">
            <w:pPr>
              <w:spacing w:line="140" w:lineRule="exact"/>
              <w:ind w:leftChars="5" w:left="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Phone Number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AB0FC2" w14:textId="77777777" w:rsidR="00843A50" w:rsidRPr="009B6686" w:rsidRDefault="00843A50" w:rsidP="00843A50">
            <w:pPr>
              <w:spacing w:line="240" w:lineRule="exact"/>
              <w:ind w:firstLineChars="43" w:firstLine="83"/>
              <w:jc w:val="both"/>
              <w:rPr>
                <w:rFonts w:ascii="Tahoma" w:eastAsia="SimHei" w:hAnsi="Tahoma" w:cs="Tahoma"/>
                <w:spacing w:val="-4"/>
              </w:rPr>
            </w:pP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日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間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：</w:t>
            </w: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(    )</w:t>
            </w:r>
          </w:p>
          <w:p w14:paraId="3888678F" w14:textId="77777777" w:rsidR="004175B5" w:rsidRPr="009B6686" w:rsidRDefault="00843A50" w:rsidP="00843A50">
            <w:pPr>
              <w:spacing w:line="180" w:lineRule="exact"/>
              <w:ind w:firstLineChars="43" w:firstLine="65"/>
              <w:jc w:val="both"/>
              <w:rPr>
                <w:rFonts w:ascii="Tahoma" w:eastAsia="SimHei" w:hAnsi="Tahoma" w:cs="Tahoma"/>
                <w:spacing w:val="-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-4"/>
                <w:sz w:val="16"/>
                <w:szCs w:val="16"/>
              </w:rPr>
              <w:t xml:space="preserve">Daytime </w:t>
            </w:r>
          </w:p>
          <w:p w14:paraId="63F9A9DF" w14:textId="77777777" w:rsidR="00843A50" w:rsidRPr="009B6686" w:rsidRDefault="00843A50" w:rsidP="00843A50">
            <w:pPr>
              <w:spacing w:line="100" w:lineRule="exact"/>
              <w:ind w:firstLineChars="43" w:firstLine="48"/>
              <w:jc w:val="both"/>
              <w:rPr>
                <w:rFonts w:ascii="Tahoma" w:eastAsia="SimHei" w:hAnsi="Tahoma" w:cs="Tahoma"/>
                <w:spacing w:val="-4"/>
                <w:sz w:val="12"/>
                <w:szCs w:val="12"/>
              </w:rPr>
            </w:pPr>
          </w:p>
          <w:p w14:paraId="7BF6B071" w14:textId="77777777" w:rsidR="00843A50" w:rsidRPr="009B6686" w:rsidRDefault="00843A50" w:rsidP="00843A50">
            <w:pPr>
              <w:spacing w:line="240" w:lineRule="exact"/>
              <w:ind w:firstLineChars="43" w:firstLine="83"/>
              <w:jc w:val="both"/>
              <w:rPr>
                <w:rFonts w:ascii="Tahoma" w:eastAsia="SimHei" w:hAnsi="Tahoma" w:cs="Tahoma"/>
                <w:spacing w:val="-4"/>
              </w:rPr>
            </w:pPr>
            <w:r w:rsidRPr="009B6686">
              <w:rPr>
                <w:rFonts w:ascii="Tahoma" w:eastAsia="SimHei" w:hAnsi="Tahoma" w:cs="Tahoma"/>
                <w:spacing w:val="-4"/>
                <w:sz w:val="20"/>
                <w:szCs w:val="20"/>
              </w:rPr>
              <w:t>行動電話：</w:t>
            </w:r>
          </w:p>
          <w:p w14:paraId="41DBD67D" w14:textId="77777777" w:rsidR="00843A50" w:rsidRPr="009B6686" w:rsidRDefault="00843A50" w:rsidP="00843A50">
            <w:pPr>
              <w:spacing w:line="180" w:lineRule="exact"/>
              <w:ind w:firstLineChars="43" w:firstLine="65"/>
              <w:jc w:val="both"/>
              <w:rPr>
                <w:rFonts w:ascii="Tahoma" w:eastAsia="SimHei" w:hAnsi="Tahoma" w:cs="Tahoma"/>
                <w:spacing w:val="-4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pacing w:val="-4"/>
                <w:sz w:val="16"/>
                <w:szCs w:val="16"/>
              </w:rPr>
              <w:t>Cell Phone</w:t>
            </w:r>
          </w:p>
        </w:tc>
      </w:tr>
      <w:tr w:rsidR="004175B5" w:rsidRPr="009B6686" w14:paraId="4C60E4EA" w14:textId="77777777">
        <w:trPr>
          <w:cantSplit/>
          <w:trHeight w:val="552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E71" w14:textId="77777777" w:rsidR="004175B5" w:rsidRPr="009B6686" w:rsidRDefault="004175B5" w:rsidP="00DF0C6E">
            <w:pPr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sz w:val="20"/>
              </w:rPr>
              <w:t>身分證字號</w:t>
            </w:r>
          </w:p>
          <w:p w14:paraId="4F228BED" w14:textId="77777777" w:rsidR="004175B5" w:rsidRPr="009B6686" w:rsidRDefault="004175B5" w:rsidP="00DF0C6E">
            <w:pPr>
              <w:spacing w:line="140" w:lineRule="exact"/>
              <w:ind w:firstLineChars="100" w:firstLine="160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ID Number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BFE" w14:textId="77777777" w:rsidR="004175B5" w:rsidRPr="009B6686" w:rsidRDefault="004175B5">
            <w:pPr>
              <w:jc w:val="both"/>
              <w:rPr>
                <w:rFonts w:ascii="Tahoma" w:eastAsia="SimHei" w:hAnsi="Tahoma" w:cs="Tahoma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7ADE" w14:textId="77777777" w:rsidR="004175B5" w:rsidRPr="009B6686" w:rsidRDefault="004175B5">
            <w:pPr>
              <w:ind w:leftChars="59" w:left="142"/>
              <w:jc w:val="center"/>
              <w:rPr>
                <w:rFonts w:ascii="Tahoma" w:eastAsia="SimHei" w:hAnsi="Tahoma" w:cs="Tahoma"/>
                <w:sz w:val="20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65969" w14:textId="77777777" w:rsidR="004175B5" w:rsidRPr="009B6686" w:rsidRDefault="004175B5">
            <w:pPr>
              <w:ind w:firstLineChars="100" w:firstLine="200"/>
              <w:jc w:val="both"/>
              <w:rPr>
                <w:rFonts w:ascii="Tahoma" w:eastAsia="SimHei" w:hAnsi="Tahoma" w:cs="Tahoma"/>
                <w:sz w:val="20"/>
              </w:rPr>
            </w:pPr>
          </w:p>
        </w:tc>
      </w:tr>
      <w:tr w:rsidR="004175B5" w:rsidRPr="009B6686" w14:paraId="7CFE5516" w14:textId="77777777" w:rsidTr="00DB04D9">
        <w:trPr>
          <w:cantSplit/>
          <w:trHeight w:val="506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1B2" w14:textId="77777777" w:rsidR="004175B5" w:rsidRPr="009B6686" w:rsidRDefault="004B7ECD" w:rsidP="004B7ECD">
            <w:pPr>
              <w:rPr>
                <w:rFonts w:ascii="Tahoma" w:eastAsia="SimHei" w:hAnsi="Tahoma" w:cs="Tahoma"/>
                <w:sz w:val="20"/>
              </w:rPr>
            </w:pPr>
            <w:r w:rsidRPr="0083200E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="004175B5" w:rsidRPr="0083200E">
              <w:rPr>
                <w:rFonts w:ascii="Tahoma" w:eastAsia="SimHei" w:hAnsi="Tahoma" w:cs="Tahoma"/>
                <w:sz w:val="20"/>
              </w:rPr>
              <w:t>電</w:t>
            </w:r>
            <w:r w:rsidR="004175B5" w:rsidRPr="009B6686">
              <w:rPr>
                <w:rFonts w:ascii="Tahoma" w:eastAsia="SimHei" w:hAnsi="Tahoma" w:cs="Tahoma"/>
                <w:sz w:val="20"/>
              </w:rPr>
              <w:t>子信箱</w:t>
            </w:r>
          </w:p>
          <w:p w14:paraId="35259797" w14:textId="77777777" w:rsidR="004175B5" w:rsidRPr="009B6686" w:rsidRDefault="004175B5" w:rsidP="00DF0C6E">
            <w:pPr>
              <w:spacing w:line="140" w:lineRule="exact"/>
              <w:ind w:firstLineChars="100" w:firstLine="160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Email Address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218" w14:textId="77777777" w:rsidR="004175B5" w:rsidRPr="009B6686" w:rsidRDefault="004175B5">
            <w:pPr>
              <w:jc w:val="both"/>
              <w:rPr>
                <w:rFonts w:ascii="Tahoma" w:eastAsia="SimHei" w:hAnsi="Tahoma" w:cs="Tahoma"/>
                <w:b/>
                <w:bCs/>
                <w:color w:val="0000FF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58B" w14:textId="77777777" w:rsidR="004175B5" w:rsidRPr="009B6686" w:rsidRDefault="004175B5">
            <w:pPr>
              <w:pStyle w:val="HSRa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傳真號碼</w:t>
            </w:r>
          </w:p>
          <w:p w14:paraId="0A936509" w14:textId="77777777" w:rsidR="004175B5" w:rsidRPr="009B6686" w:rsidRDefault="004175B5">
            <w:pPr>
              <w:pStyle w:val="HSRa"/>
              <w:spacing w:line="140" w:lineRule="exact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Fax Number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7AE16" w14:textId="77777777" w:rsidR="004175B5" w:rsidRPr="009B6686" w:rsidRDefault="004175B5">
            <w:pPr>
              <w:jc w:val="both"/>
              <w:rPr>
                <w:rFonts w:ascii="Tahoma" w:eastAsia="SimHei" w:hAnsi="Tahoma" w:cs="Tahoma"/>
                <w:sz w:val="20"/>
              </w:rPr>
            </w:pPr>
          </w:p>
        </w:tc>
      </w:tr>
      <w:tr w:rsidR="004175B5" w:rsidRPr="009B6686" w14:paraId="2B80ADF4" w14:textId="77777777" w:rsidTr="001C56D3">
        <w:trPr>
          <w:cantSplit/>
          <w:trHeight w:val="261"/>
        </w:trPr>
        <w:tc>
          <w:tcPr>
            <w:tcW w:w="1046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DDDDD" w:fill="FFFFFF"/>
            <w:vAlign w:val="center"/>
          </w:tcPr>
          <w:p w14:paraId="441317B1" w14:textId="77777777" w:rsidR="004175B5" w:rsidRPr="009B6686" w:rsidRDefault="009B436E">
            <w:pPr>
              <w:spacing w:line="240" w:lineRule="exact"/>
              <w:jc w:val="both"/>
              <w:rPr>
                <w:rFonts w:ascii="Tahoma" w:eastAsia="SimHei" w:hAnsi="Tahoma" w:cs="Tahoma"/>
                <w:b/>
                <w:bCs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="004175B5" w:rsidRPr="009B6686">
              <w:rPr>
                <w:rFonts w:ascii="Tahoma" w:eastAsia="SimHei" w:hAnsi="Tahoma" w:cs="Tahoma"/>
                <w:b/>
                <w:bCs/>
                <w:spacing w:val="4"/>
                <w:sz w:val="20"/>
              </w:rPr>
              <w:t>行程內容</w:t>
            </w:r>
            <w:r w:rsidR="004175B5"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="004175B5" w:rsidRPr="009B6686">
              <w:rPr>
                <w:rFonts w:ascii="Tahoma" w:eastAsia="SimHei" w:hAnsi="Tahoma" w:cs="Tahoma"/>
                <w:sz w:val="16"/>
              </w:rPr>
              <w:t>Itinerary</w:t>
            </w:r>
          </w:p>
        </w:tc>
      </w:tr>
      <w:tr w:rsidR="004175B5" w:rsidRPr="009B6686" w14:paraId="37A49924" w14:textId="77777777">
        <w:trPr>
          <w:cantSplit/>
          <w:trHeight w:val="179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threeDEngrave" w:sz="12" w:space="0" w:color="auto"/>
              <w:right w:val="threeDEngrave" w:sz="12" w:space="0" w:color="auto"/>
              <w:tl2br w:val="single" w:sz="4" w:space="0" w:color="auto"/>
            </w:tcBorders>
            <w:vAlign w:val="center"/>
          </w:tcPr>
          <w:p w14:paraId="029E3C84" w14:textId="77777777"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</w:p>
        </w:tc>
        <w:tc>
          <w:tcPr>
            <w:tcW w:w="4534" w:type="dxa"/>
            <w:gridSpan w:val="4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0B844363" w14:textId="77777777"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noProof/>
                <w:sz w:val="20"/>
              </w:rPr>
              <w:t>第一段行程</w:t>
            </w:r>
            <w:r w:rsidRPr="009B6686">
              <w:rPr>
                <w:rFonts w:ascii="Tahoma" w:eastAsia="SimHei" w:hAnsi="Tahoma" w:cs="Tahoma"/>
                <w:noProof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noProof/>
                <w:sz w:val="16"/>
              </w:rPr>
              <w:t>1st Itinerary</w:t>
            </w:r>
          </w:p>
        </w:tc>
        <w:tc>
          <w:tcPr>
            <w:tcW w:w="4534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6C19DF9E" w14:textId="77777777" w:rsidR="004175B5" w:rsidRPr="009B6686" w:rsidRDefault="004175B5">
            <w:pPr>
              <w:spacing w:line="200" w:lineRule="exact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noProof/>
                <w:sz w:val="20"/>
              </w:rPr>
              <w:t>第二段行程</w:t>
            </w:r>
            <w:r w:rsidRPr="009B6686">
              <w:rPr>
                <w:rFonts w:ascii="Tahoma" w:eastAsia="SimHei" w:hAnsi="Tahoma" w:cs="Tahoma"/>
                <w:noProof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noProof/>
                <w:sz w:val="16"/>
              </w:rPr>
              <w:t>2nd Itinerary</w:t>
            </w:r>
          </w:p>
        </w:tc>
      </w:tr>
      <w:tr w:rsidR="004175B5" w:rsidRPr="009B6686" w14:paraId="7FB3D5F1" w14:textId="77777777">
        <w:trPr>
          <w:cantSplit/>
          <w:trHeight w:val="516"/>
        </w:trPr>
        <w:tc>
          <w:tcPr>
            <w:tcW w:w="1400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4093C23C" w14:textId="77777777" w:rsidR="004175B5" w:rsidRPr="009B6686" w:rsidRDefault="004175B5">
            <w:pPr>
              <w:pStyle w:val="HSRa"/>
              <w:widowControl w:val="0"/>
              <w:spacing w:line="200" w:lineRule="exact"/>
              <w:ind w:leftChars="-5" w:left="-12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搭乘日期</w:t>
            </w:r>
          </w:p>
          <w:p w14:paraId="7F8F4E8F" w14:textId="77777777" w:rsidR="004175B5" w:rsidRPr="009B6686" w:rsidRDefault="005F4776">
            <w:pPr>
              <w:pStyle w:val="HSRa"/>
              <w:widowControl w:val="0"/>
              <w:spacing w:line="140" w:lineRule="exact"/>
              <w:ind w:leftChars="-5" w:left="-12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Travel</w:t>
            </w:r>
            <w:r w:rsidR="004175B5"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 xml:space="preserve"> Date</w:t>
            </w:r>
          </w:p>
        </w:tc>
        <w:tc>
          <w:tcPr>
            <w:tcW w:w="4534" w:type="dxa"/>
            <w:gridSpan w:val="4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37C5D131" w14:textId="77777777" w:rsidR="004175B5" w:rsidRPr="009B6686" w:rsidRDefault="004175B5">
            <w:pPr>
              <w:spacing w:line="200" w:lineRule="exact"/>
              <w:ind w:firstLineChars="600" w:firstLine="1205"/>
              <w:jc w:val="both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年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b/>
                <w:bCs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FF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  </w:t>
            </w:r>
            <w:r w:rsidRPr="009B6686">
              <w:rPr>
                <w:rFonts w:ascii="Tahoma" w:eastAsia="SimHei" w:hAnsi="Tahoma" w:cs="Tahoma"/>
                <w:sz w:val="20"/>
              </w:rPr>
              <w:t>月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</w:rPr>
              <w:t xml:space="preserve">   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日</w:t>
            </w:r>
          </w:p>
          <w:p w14:paraId="3AF7076A" w14:textId="77777777" w:rsidR="004175B5" w:rsidRPr="009B6686" w:rsidRDefault="004175B5">
            <w:pPr>
              <w:spacing w:line="140" w:lineRule="exact"/>
              <w:ind w:firstLineChars="400" w:firstLine="816"/>
              <w:jc w:val="both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pacing w:val="2"/>
                <w:sz w:val="20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2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16"/>
              </w:rPr>
              <w:t>Y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 xml:space="preserve">       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 M      </w:t>
            </w:r>
            <w:r w:rsidRPr="009B6686">
              <w:rPr>
                <w:rFonts w:ascii="Tahoma" w:eastAsia="SimHei" w:hAnsi="Tahoma" w:cs="Tahoma"/>
                <w:spacing w:val="2"/>
                <w:sz w:val="16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D</w:t>
            </w:r>
          </w:p>
        </w:tc>
        <w:tc>
          <w:tcPr>
            <w:tcW w:w="4534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31E43358" w14:textId="77777777" w:rsidR="004175B5" w:rsidRPr="009B6686" w:rsidRDefault="004175B5" w:rsidP="00D7534B">
            <w:pPr>
              <w:spacing w:line="200" w:lineRule="exact"/>
              <w:ind w:firstLineChars="600" w:firstLine="1200"/>
              <w:jc w:val="both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年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b/>
                <w:bCs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FF"/>
              </w:rPr>
              <w:t xml:space="preserve">   </w:t>
            </w:r>
            <w:r w:rsidRPr="009B6686">
              <w:rPr>
                <w:rFonts w:ascii="Tahoma" w:eastAsia="SimHei" w:hAnsi="Tahoma" w:cs="Tahoma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  <w:sz w:val="20"/>
              </w:rPr>
              <w:t>月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</w:t>
            </w:r>
            <w:r w:rsidRPr="009B6686">
              <w:rPr>
                <w:rFonts w:ascii="Tahoma" w:eastAsia="SimHei" w:hAnsi="Tahoma" w:cs="Tahoma"/>
              </w:rPr>
              <w:t xml:space="preserve">   </w:t>
            </w:r>
            <w:r w:rsidRPr="009B6686">
              <w:rPr>
                <w:rFonts w:ascii="Tahoma" w:eastAsia="SimHei" w:hAnsi="Tahoma" w:cs="Tahoma"/>
                <w:sz w:val="20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20"/>
              </w:rPr>
              <w:t>日</w:t>
            </w:r>
          </w:p>
          <w:p w14:paraId="1A927589" w14:textId="77777777" w:rsidR="004175B5" w:rsidRPr="009B6686" w:rsidRDefault="004175B5">
            <w:pPr>
              <w:spacing w:line="140" w:lineRule="exact"/>
              <w:ind w:firstLineChars="400" w:firstLine="816"/>
              <w:jc w:val="both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pacing w:val="2"/>
                <w:sz w:val="20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2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16"/>
              </w:rPr>
              <w:t>Y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 xml:space="preserve">       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 M      </w:t>
            </w:r>
            <w:r w:rsidRPr="009B6686">
              <w:rPr>
                <w:rFonts w:ascii="Tahoma" w:eastAsia="SimHei" w:hAnsi="Tahoma" w:cs="Tahoma"/>
                <w:spacing w:val="2"/>
                <w:sz w:val="16"/>
              </w:rPr>
              <w:t xml:space="preserve">    </w:t>
            </w:r>
            <w:r w:rsidRPr="009B6686">
              <w:rPr>
                <w:rFonts w:ascii="Tahoma" w:eastAsia="SimHei" w:hAnsi="Tahoma" w:cs="Tahoma"/>
                <w:sz w:val="16"/>
              </w:rPr>
              <w:t xml:space="preserve">  D</w:t>
            </w:r>
          </w:p>
        </w:tc>
      </w:tr>
      <w:tr w:rsidR="004175B5" w:rsidRPr="009B6686" w14:paraId="5BAD031A" w14:textId="77777777">
        <w:trPr>
          <w:cantSplit/>
          <w:trHeight w:val="348"/>
        </w:trPr>
        <w:tc>
          <w:tcPr>
            <w:tcW w:w="1400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31238233" w14:textId="77777777" w:rsidR="004175B5" w:rsidRPr="009B6686" w:rsidRDefault="004175B5">
            <w:pPr>
              <w:spacing w:beforeLines="20" w:before="48" w:line="20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車次號碼</w:t>
            </w:r>
            <w:r w:rsidRPr="009B6686">
              <w:rPr>
                <w:rFonts w:ascii="Tahoma" w:eastAsia="SimHei" w:hAnsi="Tahoma" w:cs="Tahoma"/>
                <w:sz w:val="20"/>
              </w:rPr>
              <w:t>(</w:t>
            </w:r>
            <w:r w:rsidRPr="009B6686">
              <w:rPr>
                <w:rFonts w:ascii="Tahoma" w:eastAsia="SimHei" w:hAnsi="Tahoma" w:cs="Tahoma"/>
                <w:sz w:val="20"/>
              </w:rPr>
              <w:t>或</w:t>
            </w:r>
            <w:r w:rsidRPr="009B6686">
              <w:rPr>
                <w:rFonts w:ascii="Tahoma" w:eastAsia="SimHei" w:hAnsi="Tahoma" w:cs="Tahoma"/>
                <w:sz w:val="20"/>
              </w:rPr>
              <w:t>)</w:t>
            </w:r>
          </w:p>
          <w:p w14:paraId="3A46BDE9" w14:textId="77777777" w:rsidR="004175B5" w:rsidRPr="009B6686" w:rsidRDefault="004175B5">
            <w:pPr>
              <w:spacing w:beforeLines="20" w:before="48" w:line="20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乘車時段</w:t>
            </w:r>
          </w:p>
          <w:p w14:paraId="46F07640" w14:textId="77777777"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noProof/>
                <w:sz w:val="16"/>
              </w:rPr>
              <w:t>Train No.</w:t>
            </w:r>
            <w:r w:rsidRPr="009B6686">
              <w:rPr>
                <w:rFonts w:ascii="Tahoma" w:eastAsia="SimHei" w:hAnsi="Tahoma" w:cs="Tahoma"/>
                <w:sz w:val="16"/>
              </w:rPr>
              <w:t>/</w:t>
            </w:r>
          </w:p>
          <w:p w14:paraId="11F55097" w14:textId="77777777"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 xml:space="preserve">Departure </w:t>
            </w:r>
            <w:r w:rsidR="005F4776" w:rsidRPr="009B6686">
              <w:rPr>
                <w:rFonts w:ascii="Tahoma" w:eastAsia="SimHei" w:hAnsi="Tahoma" w:cs="Tahoma"/>
                <w:sz w:val="16"/>
              </w:rPr>
              <w:t>Time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0B217472" w14:textId="77777777" w:rsidR="004175B5" w:rsidRPr="009B6686" w:rsidRDefault="004175B5" w:rsidP="00DB04D9">
            <w:pPr>
              <w:rPr>
                <w:rFonts w:ascii="Tahoma" w:eastAsia="SimHei" w:hAnsi="Tahoma" w:cs="Tahom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1D7CE6C0" w14:textId="77777777" w:rsidR="004175B5" w:rsidRPr="009B6686" w:rsidRDefault="004175B5">
            <w:pPr>
              <w:spacing w:beforeLines="30" w:before="72" w:line="200" w:lineRule="exact"/>
              <w:ind w:leftChars="16" w:left="38"/>
              <w:rPr>
                <w:rFonts w:ascii="Tahoma" w:eastAsia="SimHei" w:hAnsi="Tahoma" w:cs="Tahoma"/>
              </w:rPr>
            </w:pPr>
          </w:p>
        </w:tc>
      </w:tr>
      <w:tr w:rsidR="004175B5" w:rsidRPr="009B6686" w14:paraId="0AFE8466" w14:textId="77777777">
        <w:trPr>
          <w:cantSplit/>
          <w:trHeight w:val="610"/>
        </w:trPr>
        <w:tc>
          <w:tcPr>
            <w:tcW w:w="1400" w:type="dxa"/>
            <w:tcBorders>
              <w:left w:val="threeDEngrave" w:sz="12" w:space="0" w:color="auto"/>
              <w:right w:val="threeDEngrave" w:sz="12" w:space="0" w:color="auto"/>
            </w:tcBorders>
            <w:vAlign w:val="center"/>
          </w:tcPr>
          <w:p w14:paraId="175CF4DC" w14:textId="77777777" w:rsidR="004175B5" w:rsidRPr="009B6686" w:rsidRDefault="004175B5">
            <w:pPr>
              <w:snapToGrid w:val="0"/>
              <w:spacing w:line="240" w:lineRule="exac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="00221DC6" w:rsidRPr="00221DC6">
              <w:rPr>
                <w:rFonts w:ascii="SimHei" w:eastAsia="SimHei" w:hAnsi="SimHei" w:cs="Tahoma" w:hint="eastAsia"/>
                <w:sz w:val="20"/>
              </w:rPr>
              <w:t>訖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</w:p>
          <w:p w14:paraId="642A4B6D" w14:textId="77777777"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Departure / Destination Station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14:paraId="459C7495" w14:textId="77777777" w:rsidR="004175B5" w:rsidRPr="009B6686" w:rsidRDefault="004175B5" w:rsidP="00245DF5">
            <w:pPr>
              <w:spacing w:line="200" w:lineRule="exact"/>
              <w:ind w:leftChars="46" w:left="110"/>
              <w:jc w:val="both"/>
              <w:rPr>
                <w:rFonts w:ascii="Tahoma" w:eastAsia="SimHei" w:hAnsi="Tahoma" w:cs="Tahoma"/>
                <w:u w:val="single"/>
                <w:lang w:val="fr-FR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  <w:r w:rsidRPr="009B6686">
              <w:rPr>
                <w:rFonts w:ascii="Tahoma" w:eastAsia="SimHei" w:hAnsi="Tahoma" w:cs="Tahoma"/>
                <w:lang w:val="fr-FR"/>
              </w:rPr>
              <w:t xml:space="preserve">        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  </w:t>
            </w:r>
            <w:r w:rsidR="00FD2B51"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</w:t>
            </w:r>
            <w:proofErr w:type="gramStart"/>
            <w:r w:rsidR="00221DC6" w:rsidRPr="00221DC6">
              <w:rPr>
                <w:rFonts w:ascii="SimHei" w:eastAsia="SimHei" w:hAnsi="SimHei" w:cs="Tahoma" w:hint="eastAsia"/>
                <w:spacing w:val="4"/>
                <w:sz w:val="20"/>
              </w:rPr>
              <w:t>訖</w:t>
            </w:r>
            <w:proofErr w:type="gramEnd"/>
            <w:r w:rsidRPr="009B6686">
              <w:rPr>
                <w:rFonts w:ascii="Tahoma" w:eastAsia="SimHei" w:hAnsi="Tahoma" w:cs="Tahoma"/>
                <w:spacing w:val="4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站</w:t>
            </w:r>
          </w:p>
          <w:p w14:paraId="1E3145C2" w14:textId="77777777" w:rsidR="004175B5" w:rsidRPr="009B6686" w:rsidRDefault="004175B5" w:rsidP="00245DF5">
            <w:pPr>
              <w:spacing w:afterLines="10" w:after="24" w:line="140" w:lineRule="exact"/>
              <w:ind w:leftChars="41" w:left="98" w:firstLineChars="10" w:firstLine="16"/>
              <w:jc w:val="both"/>
              <w:rPr>
                <w:rFonts w:ascii="Tahoma" w:eastAsia="SimHei" w:hAnsi="Tahoma" w:cs="Tahoma"/>
                <w:sz w:val="16"/>
                <w:lang w:val="fr-FR"/>
              </w:rPr>
            </w:pPr>
            <w:r w:rsidRPr="009B6686">
              <w:rPr>
                <w:rFonts w:ascii="Tahoma" w:eastAsia="SimHei" w:hAnsi="Tahoma" w:cs="Tahoma"/>
                <w:sz w:val="16"/>
                <w:lang w:val="fr-FR"/>
              </w:rPr>
              <w:t xml:space="preserve">Departure               </w:t>
            </w:r>
            <w:r w:rsidR="00FD2B51" w:rsidRPr="009B6686">
              <w:rPr>
                <w:rFonts w:ascii="Tahoma" w:eastAsia="SimHei" w:hAnsi="Tahoma" w:cs="Tahoma"/>
                <w:sz w:val="16"/>
                <w:lang w:val="fr-FR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-2"/>
                <w:sz w:val="16"/>
                <w:lang w:val="fr-FR"/>
              </w:rPr>
              <w:t>Destination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right w:val="threeDEngrave" w:sz="12" w:space="0" w:color="auto"/>
            </w:tcBorders>
            <w:vAlign w:val="bottom"/>
          </w:tcPr>
          <w:p w14:paraId="634DDDD8" w14:textId="77777777" w:rsidR="004175B5" w:rsidRPr="009B6686" w:rsidRDefault="004175B5" w:rsidP="00245DF5">
            <w:pPr>
              <w:spacing w:line="200" w:lineRule="exact"/>
              <w:ind w:leftChars="46" w:left="110"/>
              <w:jc w:val="both"/>
              <w:rPr>
                <w:rFonts w:ascii="Tahoma" w:eastAsia="SimHei" w:hAnsi="Tahoma" w:cs="Tahoma"/>
                <w:u w:val="single"/>
                <w:lang w:val="fr-FR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起</w:t>
            </w:r>
            <w:r w:rsidRPr="009B6686">
              <w:rPr>
                <w:rFonts w:ascii="Tahoma" w:eastAsia="SimHei" w:hAnsi="Tahoma" w:cs="Tahoma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z w:val="20"/>
              </w:rPr>
              <w:t>站</w:t>
            </w:r>
            <w:r w:rsidRPr="009B6686">
              <w:rPr>
                <w:rFonts w:ascii="Tahoma" w:eastAsia="SimHei" w:hAnsi="Tahoma" w:cs="Tahoma"/>
                <w:lang w:val="fr-FR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 xml:space="preserve">     </w:t>
            </w:r>
            <w:r w:rsidR="00FD2B51" w:rsidRPr="009B6686">
              <w:rPr>
                <w:rFonts w:ascii="Tahoma" w:eastAsia="SimHei" w:hAnsi="Tahoma" w:cs="Tahoma"/>
                <w:spacing w:val="4"/>
                <w:sz w:val="20"/>
              </w:rPr>
              <w:t xml:space="preserve"> </w:t>
            </w:r>
            <w:proofErr w:type="gramStart"/>
            <w:r w:rsidR="00221DC6" w:rsidRPr="00221DC6">
              <w:rPr>
                <w:rFonts w:ascii="SimHei" w:eastAsia="SimHei" w:hAnsi="SimHei" w:cs="Tahoma" w:hint="eastAsia"/>
                <w:spacing w:val="4"/>
                <w:sz w:val="20"/>
              </w:rPr>
              <w:t>訖</w:t>
            </w:r>
            <w:proofErr w:type="gramEnd"/>
            <w:r w:rsidRPr="009B6686">
              <w:rPr>
                <w:rFonts w:ascii="Tahoma" w:eastAsia="SimHei" w:hAnsi="Tahoma" w:cs="Tahoma"/>
                <w:spacing w:val="4"/>
                <w:sz w:val="20"/>
                <w:lang w:val="fr-FR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4"/>
                <w:sz w:val="20"/>
              </w:rPr>
              <w:t>站</w:t>
            </w:r>
          </w:p>
          <w:p w14:paraId="3D44946A" w14:textId="77777777" w:rsidR="004175B5" w:rsidRPr="009B6686" w:rsidRDefault="004175B5" w:rsidP="00245DF5">
            <w:pPr>
              <w:spacing w:afterLines="10" w:after="24" w:line="140" w:lineRule="exact"/>
              <w:ind w:leftChars="41" w:left="98"/>
              <w:jc w:val="both"/>
              <w:rPr>
                <w:rFonts w:ascii="Tahoma" w:eastAsia="SimHei" w:hAnsi="Tahoma" w:cs="Tahoma"/>
                <w:sz w:val="16"/>
                <w:lang w:val="fr-FR"/>
              </w:rPr>
            </w:pPr>
            <w:r w:rsidRPr="009B6686">
              <w:rPr>
                <w:rFonts w:ascii="Tahoma" w:eastAsia="SimHei" w:hAnsi="Tahoma" w:cs="Tahoma"/>
                <w:sz w:val="16"/>
                <w:lang w:val="fr-FR"/>
              </w:rPr>
              <w:t xml:space="preserve">Departure               </w:t>
            </w:r>
            <w:r w:rsidR="00FD2B51" w:rsidRPr="009B6686">
              <w:rPr>
                <w:rFonts w:ascii="Tahoma" w:eastAsia="SimHei" w:hAnsi="Tahoma" w:cs="Tahoma"/>
                <w:sz w:val="16"/>
                <w:lang w:val="fr-FR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-2"/>
                <w:sz w:val="16"/>
                <w:lang w:val="fr-FR"/>
              </w:rPr>
              <w:t>Destination</w:t>
            </w:r>
          </w:p>
        </w:tc>
      </w:tr>
      <w:tr w:rsidR="004175B5" w:rsidRPr="009B6686" w14:paraId="0D3AA58F" w14:textId="77777777" w:rsidTr="00B916FD">
        <w:trPr>
          <w:cantSplit/>
          <w:trHeight w:val="610"/>
        </w:trPr>
        <w:tc>
          <w:tcPr>
            <w:tcW w:w="1400" w:type="dxa"/>
            <w:tcBorders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6129E105" w14:textId="77777777" w:rsidR="004175B5" w:rsidRPr="009B6686" w:rsidRDefault="004175B5">
            <w:pPr>
              <w:spacing w:line="0" w:lineRule="atLeast"/>
              <w:ind w:leftChars="-5" w:left="-12"/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車廂種類</w:t>
            </w:r>
          </w:p>
          <w:p w14:paraId="1EAA5DDA" w14:textId="77777777" w:rsidR="004175B5" w:rsidRPr="009B6686" w:rsidRDefault="004175B5">
            <w:pPr>
              <w:spacing w:line="140" w:lineRule="exact"/>
              <w:ind w:leftChars="-5" w:left="-12"/>
              <w:jc w:val="center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16"/>
              </w:rPr>
              <w:t>Classes of Service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08DF304B" w14:textId="77777777" w:rsidR="005F4776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商務車廂對號座</w:t>
            </w:r>
            <w:r w:rsidRPr="009B6686">
              <w:rPr>
                <w:rFonts w:ascii="Tahoma" w:eastAsia="SimHei" w:hAnsi="Tahoma" w:cs="Tahoma"/>
                <w:sz w:val="16"/>
              </w:rPr>
              <w:t>Business Class Reserved Seat</w:t>
            </w:r>
          </w:p>
          <w:p w14:paraId="754C5448" w14:textId="77777777"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標準車廂對號座</w:t>
            </w:r>
            <w:r w:rsidRPr="009B6686">
              <w:rPr>
                <w:rFonts w:ascii="Tahoma" w:eastAsia="SimHei" w:hAnsi="Tahoma" w:cs="Tahoma"/>
                <w:sz w:val="16"/>
              </w:rPr>
              <w:t>Standard Class Reserved Seat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14:paraId="0C4A405A" w14:textId="77777777"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商務車廂對號座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>Business Class Reserved Seat</w:t>
            </w:r>
          </w:p>
          <w:p w14:paraId="17936948" w14:textId="77777777" w:rsidR="004175B5" w:rsidRPr="009B6686" w:rsidRDefault="004175B5" w:rsidP="005F4776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sz w:val="20"/>
              </w:rPr>
              <w:t>標準車廂對號座</w:t>
            </w:r>
            <w:r w:rsidRPr="009B6686">
              <w:rPr>
                <w:rFonts w:ascii="Tahoma" w:eastAsia="SimHei" w:hAnsi="Tahoma" w:cs="Tahoma"/>
                <w:sz w:val="16"/>
                <w:szCs w:val="16"/>
              </w:rPr>
              <w:t>Standard Class Reserved Seat</w:t>
            </w:r>
          </w:p>
        </w:tc>
      </w:tr>
      <w:tr w:rsidR="00250834" w:rsidRPr="009B6686" w14:paraId="3A52DAB2" w14:textId="77777777" w:rsidTr="006D03DF">
        <w:trPr>
          <w:cantSplit/>
          <w:trHeight w:val="547"/>
        </w:trPr>
        <w:tc>
          <w:tcPr>
            <w:tcW w:w="1400" w:type="dxa"/>
            <w:tcBorders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1DEE0D7B" w14:textId="77777777" w:rsidR="00250834" w:rsidRPr="009B6686" w:rsidRDefault="00250834" w:rsidP="00BE44E2">
            <w:pPr>
              <w:pStyle w:val="HSRa"/>
              <w:widowControl w:val="0"/>
              <w:ind w:leftChars="-5" w:left="-12"/>
              <w:rPr>
                <w:rFonts w:ascii="Tahoma" w:eastAsia="SimHei" w:hAnsi="Tahoma" w:cs="Tahoma"/>
                <w:kern w:val="2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Cs w:val="24"/>
              </w:rPr>
              <w:t>團體成員</w:t>
            </w:r>
          </w:p>
          <w:p w14:paraId="5087F9CE" w14:textId="77777777" w:rsidR="00250834" w:rsidRPr="009B6686" w:rsidRDefault="00250834" w:rsidP="00BE44E2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kern w:val="2"/>
                <w:sz w:val="16"/>
                <w:szCs w:val="24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Passenger Profiles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0B8730AD" w14:textId="77777777" w:rsidR="00250834" w:rsidRPr="009B6686" w:rsidRDefault="00250834" w:rsidP="00BE44E2">
            <w:pPr>
              <w:pStyle w:val="HSR0"/>
              <w:tabs>
                <w:tab w:val="clear" w:pos="9911"/>
              </w:tabs>
              <w:spacing w:line="200" w:lineRule="exact"/>
              <w:jc w:val="both"/>
              <w:rPr>
                <w:rFonts w:ascii="Tahoma" w:eastAsia="SimHei" w:hAnsi="Tahoma" w:cs="Tahoma"/>
                <w:spacing w:val="-2"/>
              </w:rPr>
            </w:pPr>
            <w:r w:rsidRPr="009B6686">
              <w:rPr>
                <w:rFonts w:ascii="Tahoma" w:eastAsia="SimHei" w:hAnsi="Tahoma" w:cs="Tahoma"/>
                <w:spacing w:val="-2"/>
              </w:rPr>
              <w:t>成人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6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2"/>
              </w:rPr>
              <w:t>孩童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敬老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愛心</w:t>
            </w:r>
          </w:p>
          <w:p w14:paraId="5C631258" w14:textId="77777777" w:rsidR="00250834" w:rsidRPr="009B6686" w:rsidRDefault="00250834" w:rsidP="00BE44E2">
            <w:pPr>
              <w:spacing w:line="140" w:lineRule="exact"/>
              <w:jc w:val="both"/>
              <w:rPr>
                <w:rFonts w:ascii="Tahoma" w:eastAsia="SimHei" w:hAnsi="Tahoma" w:cs="Tahoma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spacing w:val="-2"/>
                <w:sz w:val="16"/>
              </w:rPr>
              <w:t>Adult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Child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Senior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Disabled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</w:p>
        </w:tc>
        <w:tc>
          <w:tcPr>
            <w:tcW w:w="4534" w:type="dxa"/>
            <w:gridSpan w:val="2"/>
            <w:tcBorders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5FC3AE55" w14:textId="77777777" w:rsidR="00250834" w:rsidRPr="009B6686" w:rsidRDefault="00250834" w:rsidP="00BE44E2">
            <w:pPr>
              <w:pStyle w:val="HSR0"/>
              <w:tabs>
                <w:tab w:val="clear" w:pos="9911"/>
              </w:tabs>
              <w:spacing w:line="200" w:lineRule="exact"/>
              <w:jc w:val="both"/>
              <w:rPr>
                <w:rFonts w:ascii="Tahoma" w:eastAsia="SimHei" w:hAnsi="Tahoma" w:cs="Tahoma"/>
                <w:spacing w:val="-2"/>
              </w:rPr>
            </w:pPr>
            <w:r w:rsidRPr="009B6686">
              <w:rPr>
                <w:rFonts w:ascii="Tahoma" w:eastAsia="SimHei" w:hAnsi="Tahoma" w:cs="Tahoma"/>
                <w:spacing w:val="-2"/>
              </w:rPr>
              <w:t>成人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</w:t>
            </w:r>
            <w:r w:rsidRPr="009B6686">
              <w:rPr>
                <w:rFonts w:ascii="Tahoma" w:eastAsia="SimHei" w:hAnsi="Tahoma" w:cs="Tahoma"/>
                <w:spacing w:val="6"/>
              </w:rPr>
              <w:t xml:space="preserve">   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</w:t>
            </w:r>
            <w:r w:rsidRPr="009B6686">
              <w:rPr>
                <w:rFonts w:ascii="Tahoma" w:eastAsia="SimHei" w:hAnsi="Tahoma" w:cs="Tahoma"/>
                <w:spacing w:val="-2"/>
              </w:rPr>
              <w:t>孩童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敬老</w:t>
            </w:r>
            <w:r w:rsidRPr="009B6686">
              <w:rPr>
                <w:rFonts w:ascii="Tahoma" w:eastAsia="SimHei" w:hAnsi="Tahoma" w:cs="Tahoma"/>
                <w:spacing w:val="-2"/>
              </w:rPr>
              <w:t xml:space="preserve">       </w:t>
            </w:r>
            <w:r w:rsidRPr="009B6686">
              <w:rPr>
                <w:rFonts w:ascii="Tahoma" w:eastAsia="SimHei" w:hAnsi="Tahoma" w:cs="Tahoma"/>
                <w:spacing w:val="-2"/>
              </w:rPr>
              <w:t>愛心</w:t>
            </w:r>
          </w:p>
          <w:p w14:paraId="7103D016" w14:textId="77777777" w:rsidR="00250834" w:rsidRPr="009B6686" w:rsidRDefault="00250834" w:rsidP="00BE44E2">
            <w:pPr>
              <w:spacing w:line="140" w:lineRule="exact"/>
              <w:jc w:val="both"/>
              <w:rPr>
                <w:rFonts w:ascii="Tahoma" w:eastAsia="SimHei" w:hAnsi="Tahoma" w:cs="Tahoma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spacing w:val="-2"/>
                <w:sz w:val="16"/>
              </w:rPr>
              <w:t>Adult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Child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Senior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  <w:r w:rsidRPr="009B6686">
              <w:rPr>
                <w:rFonts w:ascii="Tahoma" w:eastAsia="SimHei" w:hAnsi="Tahoma" w:cs="Tahoma"/>
                <w:spacing w:val="-2"/>
                <w:sz w:val="16"/>
              </w:rPr>
              <w:t>Disabled</w:t>
            </w:r>
            <w:r w:rsidRPr="009B6686">
              <w:rPr>
                <w:rFonts w:ascii="Tahoma" w:eastAsia="SimHei" w:hAnsi="Tahoma" w:cs="Tahoma"/>
                <w:spacing w:val="-2"/>
                <w:sz w:val="16"/>
                <w:u w:val="single"/>
              </w:rPr>
              <w:t xml:space="preserve">         </w:t>
            </w:r>
          </w:p>
        </w:tc>
      </w:tr>
      <w:tr w:rsidR="00250834" w:rsidRPr="009B6686" w14:paraId="628DAE6A" w14:textId="77777777" w:rsidTr="00C21933">
        <w:trPr>
          <w:cantSplit/>
          <w:trHeight w:val="400"/>
        </w:trPr>
        <w:tc>
          <w:tcPr>
            <w:tcW w:w="1400" w:type="dxa"/>
            <w:tcBorders>
              <w:top w:val="threeDEngrav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E80" w14:textId="77777777" w:rsidR="00250834" w:rsidRPr="001E5AB0" w:rsidRDefault="00250834">
            <w:pPr>
              <w:pStyle w:val="HSRa"/>
              <w:widowControl w:val="0"/>
              <w:ind w:leftChars="-5" w:left="-12"/>
              <w:rPr>
                <w:rFonts w:ascii="SimHei" w:eastAsia="SimHei" w:hAnsi="SimHei" w:cs="Tahoma"/>
                <w:kern w:val="2"/>
                <w:szCs w:val="24"/>
              </w:rPr>
            </w:pPr>
            <w:r w:rsidRPr="001E5AB0">
              <w:rPr>
                <w:rFonts w:ascii="SimHei" w:eastAsia="SimHei" w:hAnsi="SimHei" w:cs="Tahoma" w:hint="eastAsia"/>
                <w:kern w:val="2"/>
                <w:szCs w:val="24"/>
              </w:rPr>
              <w:t>付款方式</w:t>
            </w:r>
          </w:p>
          <w:p w14:paraId="7344F430" w14:textId="77777777" w:rsidR="00250834" w:rsidRPr="001E5AB0" w:rsidRDefault="00DE1386" w:rsidP="00250834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新細明體" w:hAnsi="Tahoma" w:cs="Tahoma"/>
                <w:kern w:val="2"/>
                <w:sz w:val="16"/>
                <w:szCs w:val="24"/>
              </w:rPr>
            </w:pPr>
            <w:r w:rsidRPr="001E5AB0">
              <w:rPr>
                <w:rFonts w:ascii="Tahoma" w:eastAsia="新細明體" w:hAnsi="Tahoma" w:cs="Tahoma" w:hint="eastAsia"/>
                <w:kern w:val="2"/>
                <w:sz w:val="16"/>
                <w:szCs w:val="24"/>
              </w:rPr>
              <w:t>P</w:t>
            </w:r>
            <w:r w:rsidR="00250834" w:rsidRPr="001E5AB0">
              <w:rPr>
                <w:rFonts w:ascii="Tahoma" w:eastAsia="新細明體" w:hAnsi="Tahoma" w:cs="Tahoma"/>
                <w:kern w:val="2"/>
                <w:sz w:val="16"/>
                <w:szCs w:val="24"/>
              </w:rPr>
              <w:t>ayment</w:t>
            </w:r>
          </w:p>
        </w:tc>
        <w:tc>
          <w:tcPr>
            <w:tcW w:w="9068" w:type="dxa"/>
            <w:gridSpan w:val="6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8BE6A" w14:textId="77777777" w:rsidR="00BE44E2" w:rsidRPr="001E5AB0" w:rsidRDefault="00BE44E2" w:rsidP="007E6141">
            <w:pPr>
              <w:numPr>
                <w:ilvl w:val="0"/>
                <w:numId w:val="11"/>
              </w:numPr>
              <w:spacing w:line="240" w:lineRule="exact"/>
              <w:rPr>
                <w:rFonts w:ascii="Tahoma" w:eastAsia="SimHei" w:hAnsi="Tahoma" w:cs="Tahoma"/>
                <w:sz w:val="16"/>
                <w:szCs w:val="16"/>
              </w:rPr>
            </w:pPr>
            <w:r w:rsidRPr="001E5AB0">
              <w:rPr>
                <w:rFonts w:ascii="Tahoma" w:eastAsia="SimHei" w:hAnsi="Tahoma" w:cs="Tahoma"/>
                <w:sz w:val="20"/>
              </w:rPr>
              <w:t>匯款</w:t>
            </w:r>
            <w:r w:rsidR="00486AEB" w:rsidRPr="001E5AB0">
              <w:rPr>
                <w:rFonts w:ascii="Tahoma" w:eastAsia="新細明體" w:hAnsi="Tahoma" w:cs="Tahoma" w:hint="eastAsia"/>
                <w:sz w:val="16"/>
                <w:szCs w:val="16"/>
              </w:rPr>
              <w:t>R</w:t>
            </w:r>
            <w:r w:rsidR="00486AEB" w:rsidRPr="001E5AB0">
              <w:rPr>
                <w:rFonts w:ascii="Tahoma" w:eastAsia="SimHei" w:hAnsi="Tahoma" w:cs="Tahoma"/>
                <w:sz w:val="16"/>
                <w:szCs w:val="16"/>
              </w:rPr>
              <w:t>emittance</w:t>
            </w:r>
            <w:r w:rsidR="000B7994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     </w:t>
            </w:r>
            <w:r w:rsidR="00A217F5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</w:t>
            </w:r>
            <w:r w:rsidR="000B7994" w:rsidRPr="00A217F5">
              <w:rPr>
                <w:rFonts w:ascii="Tahoma" w:eastAsia="新細明體" w:hAnsi="Tahoma" w:cs="Tahoma" w:hint="eastAsia"/>
              </w:rPr>
              <w:sym w:font="Wingdings 2" w:char="F0A3"/>
            </w:r>
            <w:proofErr w:type="gramStart"/>
            <w:r w:rsidR="000B7994" w:rsidRPr="001E5AB0">
              <w:rPr>
                <w:rFonts w:ascii="Tahoma" w:eastAsia="SimHei" w:hAnsi="Tahoma" w:cs="Tahoma"/>
                <w:sz w:val="20"/>
              </w:rPr>
              <w:t>線上刷卡</w:t>
            </w:r>
            <w:proofErr w:type="gramEnd"/>
            <w:r w:rsidR="000B7994" w:rsidRPr="001E5AB0">
              <w:rPr>
                <w:rFonts w:ascii="Tahoma" w:eastAsia="SimHei" w:hAnsi="Tahoma" w:cs="Tahoma"/>
                <w:sz w:val="16"/>
                <w:szCs w:val="16"/>
              </w:rPr>
              <w:t>Online</w:t>
            </w:r>
            <w:r w:rsidR="007E6141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p</w:t>
            </w:r>
            <w:r w:rsidR="007E6141" w:rsidRPr="001E5AB0">
              <w:rPr>
                <w:rFonts w:ascii="Tahoma" w:eastAsia="SimHei" w:hAnsi="Tahoma" w:cs="Tahoma"/>
                <w:sz w:val="16"/>
                <w:szCs w:val="16"/>
              </w:rPr>
              <w:t>ay</w:t>
            </w:r>
            <w:r w:rsidR="007E6141" w:rsidRPr="001E5AB0">
              <w:rPr>
                <w:rFonts w:ascii="Tahoma" w:eastAsia="新細明體" w:hAnsi="Tahoma" w:cs="Tahoma" w:hint="eastAsia"/>
                <w:sz w:val="16"/>
                <w:szCs w:val="16"/>
              </w:rPr>
              <w:t>ment</w:t>
            </w:r>
            <w:r w:rsidR="000B7994" w:rsidRPr="001E5AB0">
              <w:rPr>
                <w:rFonts w:ascii="Tahoma" w:eastAsia="新細明體" w:hAnsi="Tahoma" w:cs="Tahoma" w:hint="eastAsia"/>
                <w:sz w:val="16"/>
                <w:szCs w:val="16"/>
              </w:rPr>
              <w:t xml:space="preserve">               </w:t>
            </w:r>
            <w:r w:rsidR="000B7994" w:rsidRPr="00A217F5">
              <w:rPr>
                <w:rFonts w:ascii="Tahoma" w:eastAsia="新細明體" w:hAnsi="Tahoma" w:cs="Tahoma" w:hint="eastAsia"/>
              </w:rPr>
              <w:sym w:font="Wingdings 2" w:char="F0A3"/>
            </w:r>
            <w:r w:rsidR="000B7994" w:rsidRPr="001E5AB0">
              <w:rPr>
                <w:rFonts w:ascii="Tahoma" w:eastAsia="SimHei" w:hAnsi="Tahoma" w:cs="Tahoma"/>
                <w:sz w:val="20"/>
              </w:rPr>
              <w:t>車站付款</w:t>
            </w:r>
            <w:r w:rsidR="007E6141" w:rsidRPr="001E5AB0">
              <w:rPr>
                <w:rFonts w:ascii="Tahoma" w:eastAsia="SimHei" w:hAnsi="Tahoma" w:cs="Tahoma"/>
                <w:sz w:val="16"/>
                <w:szCs w:val="16"/>
              </w:rPr>
              <w:t>THSR stations</w:t>
            </w:r>
          </w:p>
        </w:tc>
      </w:tr>
      <w:tr w:rsidR="005F4776" w:rsidRPr="009B6686" w14:paraId="5B96338F" w14:textId="77777777" w:rsidTr="0083200E">
        <w:trPr>
          <w:cantSplit/>
          <w:trHeight w:val="699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0467" w14:textId="77777777" w:rsidR="005F4776" w:rsidRPr="009B6686" w:rsidRDefault="005F4776">
            <w:pPr>
              <w:jc w:val="center"/>
              <w:rPr>
                <w:rFonts w:ascii="Tahoma" w:eastAsia="SimHei" w:hAnsi="Tahoma" w:cs="Tahoma"/>
                <w:color w:val="000000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>取票車站</w:t>
            </w:r>
          </w:p>
          <w:p w14:paraId="07DAD2D7" w14:textId="77777777" w:rsidR="005F4776" w:rsidRPr="009B6686" w:rsidRDefault="005F4776" w:rsidP="005F4776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Ticket Pick-up Station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0D7397A" w14:textId="77777777" w:rsidR="005F4776" w:rsidRPr="009B6686" w:rsidRDefault="005F4776" w:rsidP="00D7534B">
            <w:pPr>
              <w:ind w:firstLineChars="100" w:firstLine="240"/>
              <w:jc w:val="both"/>
              <w:rPr>
                <w:rFonts w:ascii="Tahoma" w:eastAsia="SimHei" w:hAnsi="Tahoma" w:cs="Tahoma"/>
                <w:color w:val="000000"/>
                <w:sz w:val="20"/>
              </w:rPr>
            </w:pPr>
            <w:r w:rsidRPr="009B6686">
              <w:rPr>
                <w:rFonts w:ascii="Tahoma" w:eastAsia="SimHei" w:hAnsi="Tahoma" w:cs="Tahoma"/>
                <w:color w:val="999999"/>
              </w:rPr>
              <w:t xml:space="preserve">                        </w:t>
            </w:r>
            <w:r w:rsidRPr="009B6686">
              <w:rPr>
                <w:rFonts w:ascii="Tahoma" w:eastAsia="SimHei" w:hAnsi="Tahoma" w:cs="Tahoma"/>
                <w:color w:val="00000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 xml:space="preserve">  </w:t>
            </w:r>
            <w:r w:rsidRPr="009B6686">
              <w:rPr>
                <w:rFonts w:ascii="Tahoma" w:eastAsia="SimHei" w:hAnsi="Tahoma" w:cs="Tahoma"/>
                <w:color w:val="000000"/>
                <w:sz w:val="20"/>
              </w:rPr>
              <w:t>車站</w:t>
            </w:r>
          </w:p>
          <w:p w14:paraId="0BC4E014" w14:textId="77777777" w:rsidR="005F4776" w:rsidRPr="009B6686" w:rsidRDefault="005F4776" w:rsidP="005F4776">
            <w:pPr>
              <w:spacing w:line="200" w:lineRule="exact"/>
              <w:ind w:firstLineChars="100" w:firstLine="200"/>
              <w:jc w:val="both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20"/>
              </w:rPr>
              <w:t xml:space="preserve">                                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Station</w:t>
            </w:r>
          </w:p>
        </w:tc>
        <w:tc>
          <w:tcPr>
            <w:tcW w:w="128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vAlign w:val="center"/>
          </w:tcPr>
          <w:p w14:paraId="1AD52254" w14:textId="77777777" w:rsidR="005F4776" w:rsidRPr="009B6686" w:rsidRDefault="005F4776" w:rsidP="00D874C4">
            <w:pPr>
              <w:jc w:val="center"/>
              <w:rPr>
                <w:rFonts w:ascii="Tahoma" w:eastAsia="SimHei" w:hAnsi="Tahoma" w:cs="Tahoma"/>
                <w:sz w:val="20"/>
              </w:rPr>
            </w:pPr>
            <w:r w:rsidRPr="009B6686">
              <w:rPr>
                <w:rFonts w:ascii="Tahoma" w:eastAsia="SimHei" w:hAnsi="Tahoma" w:cs="Tahoma"/>
                <w:color w:val="FF0000"/>
                <w:sz w:val="20"/>
              </w:rPr>
              <w:sym w:font="Wingdings 2" w:char="F0D7"/>
            </w:r>
            <w:r w:rsidR="00D874C4" w:rsidRPr="009B6686">
              <w:rPr>
                <w:rFonts w:ascii="Tahoma" w:eastAsia="SimHei" w:hAnsi="Tahoma" w:cs="Tahoma"/>
                <w:sz w:val="20"/>
              </w:rPr>
              <w:t>代表</w:t>
            </w:r>
            <w:r w:rsidRPr="009B6686">
              <w:rPr>
                <w:rFonts w:ascii="Tahoma" w:eastAsia="SimHei" w:hAnsi="Tahoma" w:cs="Tahoma"/>
                <w:sz w:val="20"/>
              </w:rPr>
              <w:t>人簽名</w:t>
            </w:r>
          </w:p>
          <w:p w14:paraId="7D92B9CB" w14:textId="77777777" w:rsidR="005F4776" w:rsidRPr="009B6686" w:rsidRDefault="005F4776" w:rsidP="00D874C4">
            <w:pPr>
              <w:pStyle w:val="HSRa"/>
              <w:widowControl w:val="0"/>
              <w:spacing w:afterLines="10" w:after="24" w:line="140" w:lineRule="exact"/>
              <w:ind w:leftChars="-5" w:left="-12"/>
              <w:rPr>
                <w:rFonts w:ascii="Tahoma" w:eastAsia="SimHei" w:hAnsi="Tahoma" w:cs="Tahoma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 xml:space="preserve">Signature of </w:t>
            </w:r>
            <w:r w:rsidR="00D874C4" w:rsidRPr="009B6686">
              <w:rPr>
                <w:rFonts w:ascii="Tahoma" w:eastAsia="SimHei" w:hAnsi="Tahoma" w:cs="Tahoma"/>
                <w:kern w:val="2"/>
                <w:sz w:val="16"/>
                <w:szCs w:val="24"/>
              </w:rPr>
              <w:t>Applicant</w:t>
            </w:r>
          </w:p>
        </w:tc>
        <w:tc>
          <w:tcPr>
            <w:tcW w:w="324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00EE9351" w14:textId="77777777" w:rsidR="005F4776" w:rsidRPr="009B6686" w:rsidRDefault="005F4776" w:rsidP="00D7534B">
            <w:pPr>
              <w:ind w:firstLineChars="100" w:firstLine="240"/>
              <w:jc w:val="both"/>
              <w:rPr>
                <w:rFonts w:ascii="Tahoma" w:eastAsia="SimHei" w:hAnsi="Tahoma" w:cs="Tahoma"/>
                <w:color w:val="999999"/>
              </w:rPr>
            </w:pPr>
          </w:p>
        </w:tc>
      </w:tr>
      <w:tr w:rsidR="004C6114" w:rsidRPr="009B6686" w14:paraId="06A5F9B7" w14:textId="77777777" w:rsidTr="006D03DF">
        <w:trPr>
          <w:cantSplit/>
          <w:trHeight w:val="695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4EA71" w14:textId="77777777" w:rsidR="004C6114" w:rsidRPr="0083200E" w:rsidRDefault="004C6114" w:rsidP="0083200E">
            <w:pPr>
              <w:shd w:val="clear" w:color="auto" w:fill="FFFFFF" w:themeFill="background1"/>
              <w:jc w:val="center"/>
              <w:rPr>
                <w:rFonts w:ascii="Tahoma" w:eastAsia="SimHei" w:hAnsi="Tahoma" w:cs="Tahoma"/>
                <w:color w:val="000000"/>
                <w:sz w:val="20"/>
              </w:rPr>
            </w:pPr>
            <w:r w:rsidRPr="0083200E">
              <w:rPr>
                <w:rFonts w:ascii="Tahoma" w:eastAsia="SimHei" w:hAnsi="Tahoma" w:cs="Tahoma"/>
                <w:color w:val="000000"/>
                <w:sz w:val="20"/>
              </w:rPr>
              <w:t>備</w:t>
            </w:r>
            <w:r w:rsidRPr="0083200E">
              <w:rPr>
                <w:rFonts w:ascii="Tahoma" w:eastAsia="SimHei" w:hAnsi="Tahoma" w:cs="Tahoma"/>
                <w:color w:val="000000"/>
                <w:sz w:val="20"/>
              </w:rPr>
              <w:t xml:space="preserve">  </w:t>
            </w:r>
            <w:proofErr w:type="gramStart"/>
            <w:r w:rsidRPr="0083200E">
              <w:rPr>
                <w:rFonts w:ascii="Tahoma" w:eastAsia="SimHei" w:hAnsi="Tahoma" w:cs="Tahoma"/>
                <w:color w:val="000000"/>
                <w:sz w:val="20"/>
              </w:rPr>
              <w:t>註</w:t>
            </w:r>
            <w:proofErr w:type="gramEnd"/>
          </w:p>
          <w:p w14:paraId="6AE2A8CC" w14:textId="77777777" w:rsidR="004C6114" w:rsidRPr="004C6114" w:rsidRDefault="004C6114" w:rsidP="000655E9">
            <w:pPr>
              <w:spacing w:line="140" w:lineRule="exact"/>
              <w:jc w:val="center"/>
              <w:rPr>
                <w:rFonts w:ascii="Tahoma" w:eastAsia="SimHei" w:hAnsi="Tahoma" w:cs="Tahoma"/>
                <w:color w:val="000000"/>
                <w:sz w:val="16"/>
                <w:highlight w:val="yellow"/>
              </w:rPr>
            </w:pPr>
            <w:r w:rsidRPr="0083200E">
              <w:rPr>
                <w:rFonts w:ascii="Tahoma" w:eastAsia="SimHei" w:hAnsi="Tahoma" w:cs="Tahoma"/>
                <w:color w:val="000000"/>
                <w:sz w:val="16"/>
              </w:rPr>
              <w:t>Remarks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27959" w14:textId="77777777" w:rsidR="004C6114" w:rsidRPr="0083200E" w:rsidRDefault="004C6114" w:rsidP="000655E9">
            <w:pPr>
              <w:spacing w:afterLines="50" w:after="120"/>
              <w:jc w:val="both"/>
              <w:rPr>
                <w:rFonts w:ascii="Tahoma" w:eastAsiaTheme="minorEastAsia" w:hAnsi="Tahoma" w:cs="Tahoma"/>
                <w:sz w:val="16"/>
                <w:szCs w:val="16"/>
                <w:highlight w:val="yellow"/>
                <w:u w:val="single"/>
              </w:rPr>
            </w:pPr>
          </w:p>
        </w:tc>
      </w:tr>
      <w:tr w:rsidR="000655E9" w:rsidRPr="009B6686" w14:paraId="689649BD" w14:textId="77777777">
        <w:trPr>
          <w:cantSplit/>
          <w:trHeight w:val="4987"/>
        </w:trPr>
        <w:tc>
          <w:tcPr>
            <w:tcW w:w="10468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869A5AB" w14:textId="77777777" w:rsidR="000655E9" w:rsidRPr="009B6686" w:rsidRDefault="000655E9" w:rsidP="000655E9">
            <w:pPr>
              <w:pStyle w:val="HSR0"/>
              <w:tabs>
                <w:tab w:val="clear" w:pos="9911"/>
              </w:tabs>
              <w:spacing w:beforeLines="40" w:before="96" w:line="240" w:lineRule="exact"/>
              <w:ind w:leftChars="11" w:left="210" w:hangingChars="92" w:hanging="184"/>
              <w:rPr>
                <w:rFonts w:ascii="Tahoma" w:eastAsia="SimHei" w:hAnsi="Tahoma" w:cs="Tahoma"/>
                <w:color w:val="000000"/>
                <w:sz w:val="16"/>
                <w:u w:val="single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注意事項</w:t>
            </w:r>
            <w:r w:rsidRPr="009B6686">
              <w:rPr>
                <w:rFonts w:ascii="Tahoma" w:eastAsia="SimHei" w:hAnsi="Tahoma" w:cs="Tahoma"/>
                <w:color w:val="000000"/>
                <w:u w:val="single"/>
              </w:rPr>
              <w:t xml:space="preserve">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u w:val="single"/>
              </w:rPr>
              <w:t>Note</w:t>
            </w:r>
          </w:p>
          <w:p w14:paraId="78054FD5" w14:textId="77777777" w:rsidR="000655E9" w:rsidRPr="009B6686" w:rsidRDefault="000655E9" w:rsidP="000655E9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rPr>
                <w:rStyle w:val="a9"/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1.</w:t>
            </w:r>
            <w:r w:rsidRPr="009B6686">
              <w:rPr>
                <w:rFonts w:ascii="Tahoma" w:eastAsia="SimHei" w:hAnsi="Tahoma" w:cs="Tahoma"/>
                <w:color w:val="000000"/>
              </w:rPr>
              <w:t>填表前請詳閱</w:t>
            </w:r>
            <w:r w:rsidRPr="00763072">
              <w:rPr>
                <w:rFonts w:ascii="Tahoma" w:eastAsia="SimHei" w:hAnsi="Tahoma" w:cs="Tahoma" w:hint="eastAsia"/>
                <w:color w:val="000000"/>
              </w:rPr>
              <w:t>台灣高鐵公司企業網站</w:t>
            </w:r>
            <w:r w:rsidRPr="009B6686">
              <w:rPr>
                <w:rFonts w:ascii="Tahoma" w:eastAsia="SimHei" w:hAnsi="Tahoma" w:cs="Tahoma"/>
                <w:color w:val="000000"/>
              </w:rPr>
              <w:t>「個人資料保護權益事項」</w:t>
            </w:r>
            <w:r w:rsidRPr="006D10CD">
              <w:rPr>
                <w:rFonts w:ascii="SimHei" w:eastAsia="SimHei" w:hAnsi="SimHei" w:cs="Tahoma" w:hint="eastAsia"/>
                <w:color w:val="000000"/>
              </w:rPr>
              <w:t>說明</w:t>
            </w:r>
            <w:r w:rsidRPr="009B6686">
              <w:rPr>
                <w:rFonts w:ascii="Tahoma" w:eastAsia="SimHei" w:hAnsi="Tahoma" w:cs="Tahoma"/>
                <w:color w:val="000000"/>
              </w:rPr>
              <w:t>。</w:t>
            </w:r>
          </w:p>
          <w:p w14:paraId="7ED49FDA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jc w:val="both"/>
              <w:rPr>
                <w:rStyle w:val="a9"/>
                <w:rFonts w:ascii="Tahoma" w:eastAsia="SimHei" w:hAnsi="Tahoma" w:cs="Tahoma"/>
                <w:color w:val="000000"/>
                <w:sz w:val="16"/>
                <w:szCs w:val="16"/>
                <w:u w:val="none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 xml:space="preserve">Please read the Statement of Personal Information Protection before filling in the form. About the relevant regulations, please check the website. </w:t>
            </w:r>
          </w:p>
          <w:p w14:paraId="3E05699A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2.</w:t>
            </w:r>
            <w:r w:rsidRPr="009B6686">
              <w:rPr>
                <w:rFonts w:ascii="Tahoma" w:eastAsia="SimHei" w:hAnsi="Tahoma" w:cs="Tahoma"/>
                <w:color w:val="000000"/>
              </w:rPr>
              <w:t>您於「代表人簽名」欄位簽名，即已表示詳閱並同意本公司網站或車站公告之「個人資料保護權益事項」。</w:t>
            </w:r>
          </w:p>
          <w:p w14:paraId="70B11913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jc w:val="both"/>
              <w:rPr>
                <w:rFonts w:ascii="Tahoma" w:eastAsia="SimHei" w:hAnsi="Tahoma" w:cs="Tahoma"/>
                <w:color w:val="000000"/>
                <w:sz w:val="16"/>
                <w:szCs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16"/>
              </w:rPr>
              <w:t>Signature on the form means passengers have read and agreed the Statement of Personal Information Protection.</w:t>
            </w:r>
          </w:p>
          <w:p w14:paraId="551BEFD4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3.</w:t>
            </w:r>
            <w:r w:rsidRPr="009B6686">
              <w:rPr>
                <w:rFonts w:ascii="Tahoma" w:eastAsia="SimHei" w:hAnsi="Tahoma" w:cs="Tahoma"/>
                <w:color w:val="000000"/>
              </w:rPr>
              <w:t>填妥「團體訂位單」後，請傳真至</w:t>
            </w:r>
            <w:r w:rsidRPr="009B6686">
              <w:rPr>
                <w:rFonts w:ascii="Tahoma" w:eastAsia="SimHei" w:hAnsi="Tahoma" w:cs="Tahoma"/>
                <w:b/>
                <w:bCs/>
                <w:color w:val="FF0000"/>
                <w:sz w:val="24"/>
                <w:u w:val="single"/>
              </w:rPr>
              <w:t>(02)-8725-1398</w:t>
            </w:r>
            <w:r w:rsidRPr="009B6686">
              <w:rPr>
                <w:rFonts w:ascii="Tahoma" w:eastAsia="SimHei" w:hAnsi="Tahoma" w:cs="Tahoma"/>
                <w:color w:val="000000"/>
              </w:rPr>
              <w:t>，將有專人與您聯絡。</w:t>
            </w:r>
          </w:p>
          <w:p w14:paraId="2BCC70A8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99" w:left="239" w:hanging="1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Please fill in Application for Group Transit and fax to (0</w:t>
            </w:r>
            <w:r w:rsidRPr="00E40A01">
              <w:rPr>
                <w:rFonts w:ascii="Tahoma" w:eastAsia="新細明體" w:hAnsi="Tahoma" w:cs="Tahoma" w:hint="eastAsia"/>
                <w:color w:val="000000"/>
                <w:sz w:val="16"/>
                <w:szCs w:val="20"/>
              </w:rPr>
              <w:t>2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)-</w:t>
            </w:r>
            <w:r w:rsidRPr="00E40A01">
              <w:rPr>
                <w:rFonts w:ascii="Tahoma" w:eastAsia="新細明體" w:hAnsi="Tahoma" w:cs="Tahoma" w:hint="eastAsia"/>
                <w:color w:val="000000"/>
                <w:sz w:val="16"/>
                <w:szCs w:val="20"/>
              </w:rPr>
              <w:t>8725-1398</w:t>
            </w:r>
            <w:r w:rsidRPr="009B6686">
              <w:rPr>
                <w:rFonts w:ascii="Tahoma" w:eastAsia="SimHei" w:hAnsi="Tahoma" w:cs="Tahoma"/>
                <w:color w:val="000000"/>
                <w:sz w:val="16"/>
                <w:szCs w:val="20"/>
              </w:rPr>
              <w:t>. We will contact you as soon as possible.</w:t>
            </w:r>
          </w:p>
          <w:p w14:paraId="5D0AB24C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5" w:before="108" w:line="240" w:lineRule="exact"/>
              <w:ind w:leftChars="11" w:left="210" w:hangingChars="92" w:hanging="184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4.</w:t>
            </w:r>
            <w:r w:rsidRPr="009B6686">
              <w:rPr>
                <w:rFonts w:ascii="Tahoma" w:eastAsia="SimHei" w:hAnsi="Tahoma" w:cs="Tahoma"/>
                <w:color w:val="000000"/>
              </w:rPr>
              <w:t>乘車人數在十一人</w:t>
            </w:r>
            <w:r w:rsidRPr="009B6686">
              <w:rPr>
                <w:rFonts w:ascii="Tahoma" w:eastAsia="SimHei" w:hAnsi="Tahoma" w:cs="Tahoma"/>
                <w:color w:val="000000"/>
              </w:rPr>
              <w:t>(</w:t>
            </w:r>
            <w:r w:rsidRPr="009B6686">
              <w:rPr>
                <w:rFonts w:ascii="Tahoma" w:eastAsia="SimHei" w:hAnsi="Tahoma" w:cs="Tahoma"/>
                <w:color w:val="000000"/>
              </w:rPr>
              <w:t>含</w:t>
            </w:r>
            <w:r w:rsidRPr="009B6686">
              <w:rPr>
                <w:rFonts w:ascii="Tahoma" w:eastAsia="SimHei" w:hAnsi="Tahoma" w:cs="Tahoma"/>
                <w:color w:val="000000"/>
              </w:rPr>
              <w:t>)</w:t>
            </w:r>
            <w:r w:rsidRPr="009B6686">
              <w:rPr>
                <w:rFonts w:ascii="Tahoma" w:eastAsia="SimHei" w:hAnsi="Tahoma" w:cs="Tahoma"/>
                <w:color w:val="000000"/>
              </w:rPr>
              <w:t>以上且起</w:t>
            </w:r>
            <w:r w:rsidRPr="00221DC6">
              <w:rPr>
                <w:rFonts w:ascii="SimHei" w:eastAsia="SimHei" w:hAnsi="SimHei" w:cs="Tahoma" w:hint="eastAsia"/>
                <w:color w:val="000000"/>
              </w:rPr>
              <w:t>訖</w:t>
            </w:r>
            <w:r w:rsidRPr="009B6686">
              <w:rPr>
                <w:rFonts w:ascii="Tahoma" w:eastAsia="SimHei" w:hAnsi="Tahoma" w:cs="Tahoma"/>
                <w:color w:val="000000"/>
              </w:rPr>
              <w:t>站、搭乘車次及車廂種類相同者，得申購團體票。</w:t>
            </w:r>
          </w:p>
          <w:p w14:paraId="7E670292" w14:textId="77777777" w:rsidR="000655E9" w:rsidRPr="009B6686" w:rsidRDefault="000655E9" w:rsidP="0083200E">
            <w:pPr>
              <w:spacing w:line="160" w:lineRule="exact"/>
              <w:ind w:leftChars="92" w:left="223" w:hangingChars="1" w:hanging="2"/>
              <w:jc w:val="both"/>
              <w:rPr>
                <w:rFonts w:ascii="Tahoma" w:eastAsia="SimHei" w:hAnsi="Tahoma" w:cs="Tahoma"/>
                <w:color w:val="000000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A group of 11 passengers or more with the same itinerary, train number and class of service is eligible to apply for Group Tickets. </w:t>
            </w:r>
          </w:p>
          <w:p w14:paraId="50DA89A2" w14:textId="77777777" w:rsidR="000655E9" w:rsidRPr="001E5AB0" w:rsidRDefault="000655E9" w:rsidP="000655E9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="196" w:hangingChars="98" w:hanging="196"/>
              <w:rPr>
                <w:rFonts w:ascii="Tahoma" w:eastAsia="新細明體" w:hAnsi="Tahoma" w:cs="Tahoma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5.</w:t>
            </w:r>
            <w:r w:rsidRPr="001E5AB0">
              <w:rPr>
                <w:rFonts w:ascii="Tahoma" w:eastAsia="SimHei" w:hAnsi="Tahoma" w:cs="Tahoma"/>
                <w:color w:val="000000"/>
              </w:rPr>
              <w:t>團體票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開放預訂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29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天內（含乘車當日）之對號座車票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(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疏運期間除外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)</w:t>
            </w:r>
            <w:r w:rsidRPr="001E5AB0">
              <w:rPr>
                <w:rFonts w:ascii="Tahoma" w:eastAsia="SimHei" w:hAnsi="Tahoma" w:cs="Tahoma" w:hint="eastAsia"/>
                <w:color w:val="000000"/>
              </w:rPr>
              <w:t>，且每逢週五及週六至多可預訂四</w:t>
            </w:r>
            <w:proofErr w:type="gramStart"/>
            <w:r w:rsidRPr="001E5AB0">
              <w:rPr>
                <w:rFonts w:ascii="Tahoma" w:eastAsia="SimHei" w:hAnsi="Tahoma" w:cs="Tahoma" w:hint="eastAsia"/>
                <w:color w:val="000000"/>
              </w:rPr>
              <w:t>週</w:t>
            </w:r>
            <w:proofErr w:type="gramEnd"/>
            <w:r w:rsidRPr="001E5AB0">
              <w:rPr>
                <w:rFonts w:ascii="Tahoma" w:eastAsia="SimHei" w:hAnsi="Tahoma" w:cs="Tahoma" w:hint="eastAsia"/>
                <w:color w:val="000000"/>
              </w:rPr>
              <w:t>後至週日之車票</w:t>
            </w:r>
            <w:r w:rsidRPr="001E5AB0">
              <w:rPr>
                <w:rFonts w:ascii="Tahoma" w:eastAsia="SimHei" w:hAnsi="Tahoma" w:cs="Tahoma"/>
                <w:color w:val="000000"/>
              </w:rPr>
              <w:t>。欲購買當日團體票者，請至車站售票窗口辦理。</w:t>
            </w:r>
          </w:p>
          <w:p w14:paraId="6ADEE996" w14:textId="77777777" w:rsidR="000655E9" w:rsidRPr="00F477E2" w:rsidRDefault="000655E9" w:rsidP="000655E9">
            <w:pPr>
              <w:spacing w:line="200" w:lineRule="exact"/>
              <w:ind w:leftChars="87" w:left="209"/>
              <w:jc w:val="both"/>
              <w:rPr>
                <w:rFonts w:ascii="Tahoma" w:eastAsia="新細明體" w:hAnsi="Tahoma" w:cs="Tahoma"/>
                <w:color w:val="0000FF"/>
                <w:sz w:val="20"/>
                <w:szCs w:val="20"/>
              </w:rPr>
            </w:pPr>
            <w:r w:rsidRPr="001E5AB0">
              <w:rPr>
                <w:rFonts w:ascii="Tahoma" w:eastAsia="SimHei" w:hAnsi="Tahoma" w:cs="Tahoma"/>
                <w:color w:val="000000"/>
                <w:sz w:val="16"/>
              </w:rPr>
              <w:t xml:space="preserve">Group </w:t>
            </w:r>
            <w:r w:rsidRPr="001E5AB0">
              <w:rPr>
                <w:rFonts w:ascii="Tahoma" w:eastAsia="SimHei" w:hAnsi="Tahoma" w:cs="Tahoma" w:hint="eastAsia"/>
                <w:color w:val="000000"/>
                <w:sz w:val="16"/>
              </w:rPr>
              <w:t>T</w:t>
            </w:r>
            <w:r w:rsidRPr="001E5AB0">
              <w:rPr>
                <w:rFonts w:ascii="Tahoma" w:eastAsia="SimHei" w:hAnsi="Tahoma" w:cs="Tahoma"/>
                <w:color w:val="000000"/>
                <w:sz w:val="16"/>
              </w:rPr>
              <w:t>icket is to be reserved from 29 days prior to the departure date up until the date of departure. Furthermore, when the advance booking date falls on a Friday or Saturday, it will be extended to the Sunday after.</w:t>
            </w:r>
          </w:p>
          <w:p w14:paraId="04B40240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="196" w:hangingChars="98" w:hanging="196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</w:rPr>
              <w:t>6.</w:t>
            </w:r>
            <w:r w:rsidRPr="009B6686">
              <w:rPr>
                <w:rFonts w:ascii="Tahoma" w:eastAsia="SimHei" w:hAnsi="Tahoma" w:cs="Tahoma"/>
                <w:color w:val="000000"/>
              </w:rPr>
              <w:t>團體成員已享有優待身分折扣者不適用團體折扣</w:t>
            </w:r>
            <w:r w:rsidRPr="006F7D21">
              <w:rPr>
                <w:rFonts w:ascii="SimHei" w:eastAsia="SimHei" w:hAnsi="SimHei" w:cs="Tahoma" w:hint="eastAsia"/>
                <w:color w:val="000000"/>
              </w:rPr>
              <w:t>，</w:t>
            </w:r>
            <w:r w:rsidRPr="00817735">
              <w:rPr>
                <w:rFonts w:ascii="SimHei" w:eastAsia="SimHei" w:hAnsi="SimHei" w:cs="Tahoma"/>
                <w:color w:val="000000"/>
              </w:rPr>
              <w:t>預訂敬老</w:t>
            </w:r>
            <w:r w:rsidRPr="00817735">
              <w:rPr>
                <w:rFonts w:ascii="SimHei" w:eastAsia="SimHei" w:hAnsi="SimHei" w:cs="Tahoma" w:hint="eastAsia"/>
                <w:color w:val="000000"/>
              </w:rPr>
              <w:t>或</w:t>
            </w:r>
            <w:r w:rsidRPr="00817735">
              <w:rPr>
                <w:rFonts w:ascii="SimHei" w:eastAsia="SimHei" w:hAnsi="SimHei" w:cs="Tahoma"/>
                <w:color w:val="000000"/>
              </w:rPr>
              <w:t>愛心</w:t>
            </w:r>
            <w:r w:rsidRPr="009B6686">
              <w:rPr>
                <w:rFonts w:ascii="Tahoma" w:eastAsia="SimHei" w:hAnsi="Tahoma" w:cs="Tahoma"/>
                <w:color w:val="000000"/>
              </w:rPr>
              <w:t>票者應同時檢附優待身分證明文件。代表人至指定車站取票時，應出示身分證明。</w:t>
            </w:r>
          </w:p>
          <w:p w14:paraId="08C71451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87" w:left="238" w:hanging="29"/>
              <w:jc w:val="both"/>
              <w:rPr>
                <w:rFonts w:ascii="Tahoma" w:eastAsia="SimHei" w:hAnsi="Tahoma" w:cs="Tahoma"/>
                <w:color w:val="000000"/>
                <w:spacing w:val="-2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pacing w:val="-2"/>
                <w:sz w:val="16"/>
              </w:rPr>
              <w:t xml:space="preserve">An ID certificate shall be presented for booking senior or disabled ticket. And the applicant should also present ID to collect tickets at station.   </w:t>
            </w:r>
          </w:p>
          <w:p w14:paraId="58630A57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Chars="11" w:left="154" w:hangingChars="64" w:hanging="128"/>
              <w:jc w:val="both"/>
              <w:rPr>
                <w:rFonts w:ascii="Tahoma" w:eastAsia="SimHei" w:hAnsi="Tahoma" w:cs="Tahoma"/>
                <w:color w:val="000000"/>
              </w:rPr>
            </w:pPr>
            <w:r w:rsidRPr="00E40A01">
              <w:rPr>
                <w:rFonts w:ascii="Tahoma" w:eastAsia="新細明體" w:hAnsi="Tahoma" w:cs="Tahoma"/>
                <w:color w:val="000000"/>
              </w:rPr>
              <w:t>7</w:t>
            </w:r>
            <w:r w:rsidRPr="009B6686">
              <w:rPr>
                <w:rFonts w:ascii="Tahoma" w:eastAsia="SimHei" w:hAnsi="Tahoma" w:cs="Tahoma"/>
                <w:color w:val="000000"/>
              </w:rPr>
              <w:t>.</w:t>
            </w:r>
            <w:r w:rsidRPr="009B6686">
              <w:rPr>
                <w:rFonts w:ascii="Tahoma" w:eastAsia="SimHei" w:hAnsi="Tahoma" w:cs="Tahoma"/>
                <w:color w:val="000000"/>
              </w:rPr>
              <w:t>團體票限指定之日期及車次有效，並請</w:t>
            </w:r>
            <w:r w:rsidRPr="009B6686">
              <w:rPr>
                <w:rFonts w:ascii="Tahoma" w:eastAsia="SimHei" w:hAnsi="Tahoma" w:cs="Tahoma"/>
                <w:color w:val="000000"/>
                <w:szCs w:val="20"/>
              </w:rPr>
              <w:t>妥善保管團體票，如不慎遺失本公司恕不受理</w:t>
            </w:r>
            <w:r w:rsidRPr="009B6686">
              <w:rPr>
                <w:rFonts w:ascii="Tahoma" w:eastAsia="SimHei" w:hAnsi="Tahoma" w:cs="Tahoma"/>
                <w:color w:val="000000"/>
              </w:rPr>
              <w:t>。</w:t>
            </w:r>
          </w:p>
          <w:p w14:paraId="6A909E2B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87" w:left="209" w:firstLine="1"/>
              <w:jc w:val="both"/>
              <w:rPr>
                <w:rFonts w:ascii="Tahoma" w:eastAsia="SimHei" w:hAnsi="Tahoma" w:cs="Tahoma"/>
                <w:color w:val="000000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>The Group Tickets are restricted to be used on the designated date and train only. Please keep the tickets properly.</w:t>
            </w:r>
          </w:p>
          <w:p w14:paraId="4910CD68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beforeLines="40" w:before="96" w:line="200" w:lineRule="exact"/>
              <w:ind w:leftChars="11" w:left="210" w:hangingChars="92" w:hanging="184"/>
              <w:jc w:val="both"/>
              <w:rPr>
                <w:rFonts w:ascii="Tahoma" w:eastAsia="SimHei" w:hAnsi="Tahoma" w:cs="Tahoma"/>
                <w:color w:val="000000"/>
              </w:rPr>
            </w:pPr>
            <w:r w:rsidRPr="00E40A01">
              <w:rPr>
                <w:rFonts w:ascii="Tahoma" w:eastAsia="新細明體" w:hAnsi="Tahoma" w:cs="Tahoma"/>
                <w:color w:val="000000"/>
              </w:rPr>
              <w:t>8</w:t>
            </w:r>
            <w:r w:rsidRPr="009B6686">
              <w:rPr>
                <w:rFonts w:ascii="Tahoma" w:eastAsia="SimHei" w:hAnsi="Tahoma" w:cs="Tahoma"/>
                <w:color w:val="000000"/>
              </w:rPr>
              <w:t>.</w:t>
            </w:r>
            <w:r w:rsidRPr="009B6686">
              <w:rPr>
                <w:rFonts w:ascii="Tahoma" w:eastAsia="SimHei" w:hAnsi="Tahoma" w:cs="Tahoma"/>
                <w:color w:val="000000"/>
              </w:rPr>
              <w:t>若您有任何問題，請洽客服專線</w:t>
            </w:r>
            <w:r w:rsidRPr="009B6686">
              <w:rPr>
                <w:rFonts w:ascii="Tahoma" w:eastAsia="SimHei" w:hAnsi="Tahoma" w:cs="Tahoma"/>
                <w:color w:val="000000"/>
                <w:szCs w:val="16"/>
              </w:rPr>
              <w:t>：</w:t>
            </w:r>
            <w:r w:rsidRPr="009B6686">
              <w:rPr>
                <w:rFonts w:ascii="Tahoma" w:eastAsia="SimHei" w:hAnsi="Tahoma" w:cs="Tahoma"/>
                <w:color w:val="000000"/>
              </w:rPr>
              <w:t>4066-3000</w:t>
            </w:r>
            <w:r w:rsidRPr="009B6686">
              <w:rPr>
                <w:rFonts w:ascii="Tahoma" w:eastAsia="SimHei" w:hAnsi="Tahoma" w:cs="Tahoma"/>
                <w:color w:val="000000"/>
              </w:rPr>
              <w:t>，</w:t>
            </w:r>
            <w:r w:rsidRPr="003551F0">
              <w:rPr>
                <w:rFonts w:ascii="Tahoma" w:eastAsia="SimHei" w:hAnsi="Tahoma" w:cs="Tahoma" w:hint="eastAsia"/>
                <w:color w:val="000000"/>
              </w:rPr>
              <w:t>苗栗、台東、金門、馬祖地區及行動電話請撥</w:t>
            </w:r>
            <w:r w:rsidRPr="003551F0">
              <w:rPr>
                <w:rFonts w:ascii="Tahoma" w:eastAsia="SimHei" w:hAnsi="Tahoma" w:cs="Tahoma" w:hint="eastAsia"/>
                <w:color w:val="000000"/>
              </w:rPr>
              <w:t>02-4066-3000</w:t>
            </w:r>
            <w:r w:rsidRPr="009B6686">
              <w:rPr>
                <w:rFonts w:ascii="Tahoma" w:eastAsia="SimHei" w:hAnsi="Tahoma" w:cs="Tahoma"/>
                <w:color w:val="000000"/>
              </w:rPr>
              <w:t>，或利用高鐵服務網站</w:t>
            </w:r>
            <w:hyperlink r:id="rId12" w:history="1">
              <w:r w:rsidRPr="009B6686">
                <w:rPr>
                  <w:rStyle w:val="a9"/>
                  <w:rFonts w:ascii="Tahoma" w:eastAsia="SimHei" w:hAnsi="Tahoma" w:cs="Tahoma"/>
                  <w:color w:val="000000"/>
                </w:rPr>
                <w:t>www.thsrc.com.tw</w:t>
              </w:r>
            </w:hyperlink>
            <w:r w:rsidRPr="009B6686">
              <w:rPr>
                <w:rFonts w:ascii="Tahoma" w:eastAsia="SimHei" w:hAnsi="Tahoma" w:cs="Tahoma"/>
                <w:color w:val="000000"/>
              </w:rPr>
              <w:t>與我們聯繫。</w:t>
            </w:r>
          </w:p>
          <w:p w14:paraId="24A4FD4D" w14:textId="77777777" w:rsidR="000655E9" w:rsidRPr="009B6686" w:rsidRDefault="000655E9" w:rsidP="0083200E">
            <w:pPr>
              <w:pStyle w:val="HSR0"/>
              <w:tabs>
                <w:tab w:val="clear" w:pos="9911"/>
              </w:tabs>
              <w:spacing w:line="160" w:lineRule="exact"/>
              <w:ind w:leftChars="81" w:left="194" w:firstLine="1"/>
              <w:jc w:val="both"/>
              <w:rPr>
                <w:rFonts w:ascii="Tahoma" w:eastAsia="SimHei" w:hAnsi="Tahoma" w:cs="Tahoma"/>
                <w:color w:val="000000"/>
                <w:sz w:val="16"/>
              </w:rPr>
            </w:pPr>
            <w:r w:rsidRPr="009B6686">
              <w:rPr>
                <w:rFonts w:ascii="Tahoma" w:eastAsia="SimHei" w:hAnsi="Tahoma" w:cs="Tahoma"/>
                <w:color w:val="000000"/>
                <w:sz w:val="16"/>
              </w:rPr>
              <w:t>If you have any questions regarding the application, please do not hesitate to call our customer service number at 4066-3000</w:t>
            </w:r>
            <w:r w:rsidRPr="003551F0">
              <w:rPr>
                <w:rFonts w:ascii="Tahoma" w:eastAsia="SimHei" w:hAnsi="Tahoma" w:cs="Tahoma"/>
                <w:color w:val="000000"/>
                <w:sz w:val="16"/>
              </w:rPr>
              <w:t>, Miaoli</w:t>
            </w:r>
            <w:r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Pr="003551F0">
              <w:rPr>
                <w:rFonts w:ascii="Tahoma" w:eastAsia="SimHei" w:hAnsi="Tahoma" w:cs="Tahoma"/>
                <w:color w:val="000000"/>
                <w:sz w:val="16"/>
              </w:rPr>
              <w:t>Taitung</w:t>
            </w:r>
            <w:r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Pr="003551F0">
              <w:rPr>
                <w:rFonts w:ascii="Tahoma" w:eastAsia="SimHei" w:hAnsi="Tahoma" w:cs="Tahoma"/>
                <w:color w:val="000000"/>
                <w:sz w:val="16"/>
              </w:rPr>
              <w:t xml:space="preserve">  Kinmen</w:t>
            </w:r>
            <w:r w:rsidRPr="003551F0">
              <w:rPr>
                <w:rFonts w:ascii="Tahoma" w:eastAsia="SimHei" w:hAnsi="Tahoma" w:cs="Tahoma" w:hint="eastAsia"/>
                <w:color w:val="000000"/>
              </w:rPr>
              <w:t>、</w:t>
            </w:r>
            <w:r w:rsidRPr="003551F0">
              <w:rPr>
                <w:rFonts w:ascii="Tahoma" w:eastAsia="SimHei" w:hAnsi="Tahoma" w:cs="Tahoma"/>
                <w:color w:val="000000"/>
                <w:sz w:val="16"/>
              </w:rPr>
              <w:t xml:space="preserve">Matsu areas and cell phones: 02-4066-3000 </w:t>
            </w:r>
            <w:r w:rsidRPr="009B6686">
              <w:rPr>
                <w:rFonts w:ascii="Tahoma" w:eastAsia="SimHei" w:hAnsi="Tahoma" w:cs="Tahoma"/>
                <w:color w:val="000000"/>
                <w:sz w:val="16"/>
              </w:rPr>
              <w:t xml:space="preserve">or contact with us by </w:t>
            </w:r>
            <w:r w:rsidRPr="009B6686">
              <w:rPr>
                <w:rFonts w:ascii="Tahoma" w:eastAsia="SimHei" w:hAnsi="Tahoma" w:cs="Tahoma"/>
                <w:color w:val="000000"/>
                <w:sz w:val="16"/>
                <w:u w:val="single"/>
              </w:rPr>
              <w:t>www.thsrc.com.tw</w:t>
            </w:r>
            <w:r w:rsidRPr="009B6686">
              <w:rPr>
                <w:rFonts w:ascii="Tahoma" w:eastAsia="SimHei" w:hAnsi="Tahoma" w:cs="Tahoma"/>
                <w:color w:val="000000"/>
                <w:sz w:val="16"/>
              </w:rPr>
              <w:t>.</w:t>
            </w:r>
          </w:p>
        </w:tc>
      </w:tr>
    </w:tbl>
    <w:p w14:paraId="6897BE89" w14:textId="77777777" w:rsidR="0083200E" w:rsidRDefault="0083200E" w:rsidP="0083200E">
      <w:pPr>
        <w:spacing w:line="240" w:lineRule="exact"/>
        <w:rPr>
          <w:rFonts w:ascii="Tahoma" w:eastAsia="SimHei" w:hAnsi="Tahoma" w:cs="Tahoma"/>
          <w:b/>
          <w:sz w:val="20"/>
        </w:rPr>
      </w:pPr>
    </w:p>
    <w:p w14:paraId="207576AC" w14:textId="77777777" w:rsidR="00B00337" w:rsidRPr="0083200E" w:rsidRDefault="00A44D83" w:rsidP="0083200E">
      <w:pPr>
        <w:spacing w:line="240" w:lineRule="exact"/>
        <w:rPr>
          <w:rFonts w:ascii="SimHei" w:eastAsiaTheme="minorEastAsia" w:hAnsi="SimHei" w:cs="Tahoma"/>
          <w:b/>
          <w:sz w:val="20"/>
        </w:rPr>
      </w:pPr>
      <w:r w:rsidRPr="0083200E">
        <w:rPr>
          <w:rFonts w:ascii="Tahoma" w:eastAsia="SimHei" w:hAnsi="Tahoma" w:cs="Tahoma"/>
          <w:b/>
          <w:sz w:val="20"/>
        </w:rPr>
        <w:t xml:space="preserve">* </w:t>
      </w:r>
      <w:r w:rsidRPr="0083200E">
        <w:rPr>
          <w:rFonts w:ascii="Tahoma" w:eastAsia="SimHei" w:hAnsi="Tahoma" w:cs="Tahoma"/>
          <w:b/>
          <w:sz w:val="20"/>
        </w:rPr>
        <w:t>高鐵公司推薦人（若無則免填）：</w:t>
      </w:r>
      <w:r w:rsidRPr="0083200E">
        <w:rPr>
          <w:rFonts w:ascii="Tahoma" w:eastAsia="SimHei" w:hAnsi="Tahoma" w:cs="Tahoma"/>
          <w:b/>
          <w:sz w:val="20"/>
        </w:rPr>
        <w:t xml:space="preserve"> ______________</w:t>
      </w:r>
      <w:r w:rsidRPr="0083200E">
        <w:rPr>
          <w:rFonts w:ascii="Tahoma" w:eastAsia="SimHei" w:hAnsi="Tahoma" w:cs="Tahoma"/>
          <w:b/>
          <w:sz w:val="20"/>
        </w:rPr>
        <w:t>業務</w:t>
      </w:r>
      <w:r w:rsidRPr="0083200E">
        <w:rPr>
          <w:rFonts w:ascii="SimHei" w:eastAsia="SimHei" w:hAnsi="SimHei" w:cs="Tahoma" w:hint="eastAsia"/>
          <w:b/>
          <w:sz w:val="20"/>
        </w:rPr>
        <w:t>代表</w:t>
      </w:r>
    </w:p>
    <w:sectPr w:rsidR="00B00337" w:rsidRPr="0083200E" w:rsidSect="00832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924" w:bottom="568" w:left="567" w:header="227" w:footer="284" w:gutter="0"/>
      <w:pgNumType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F5C" w14:textId="77777777" w:rsidR="00C93408" w:rsidRDefault="00C93408">
      <w:r>
        <w:separator/>
      </w:r>
    </w:p>
  </w:endnote>
  <w:endnote w:type="continuationSeparator" w:id="0">
    <w:p w14:paraId="69ACA36F" w14:textId="77777777" w:rsidR="00C93408" w:rsidRDefault="00C9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38C3" w14:textId="77777777" w:rsidR="00A4073C" w:rsidRDefault="00A407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8" w:type="dxa"/>
      <w:tblInd w:w="108" w:type="dxa"/>
      <w:tblLayout w:type="fixed"/>
      <w:tblLook w:val="0000" w:firstRow="0" w:lastRow="0" w:firstColumn="0" w:lastColumn="0" w:noHBand="0" w:noVBand="0"/>
    </w:tblPr>
    <w:tblGrid>
      <w:gridCol w:w="3669"/>
      <w:gridCol w:w="1373"/>
      <w:gridCol w:w="3506"/>
      <w:gridCol w:w="1900"/>
    </w:tblGrid>
    <w:tr w:rsidR="00BE44E2" w:rsidRPr="006F7D21" w14:paraId="109C9B96" w14:textId="77777777">
      <w:trPr>
        <w:cantSplit/>
        <w:trHeight w:val="316"/>
      </w:trPr>
      <w:tc>
        <w:tcPr>
          <w:tcW w:w="3669" w:type="dxa"/>
          <w:vAlign w:val="center"/>
        </w:tcPr>
        <w:p w14:paraId="19131431" w14:textId="77777777" w:rsidR="00BE44E2" w:rsidRPr="00085A96" w:rsidRDefault="00BE44E2" w:rsidP="005634BC">
          <w:pPr>
            <w:pStyle w:val="HSR0"/>
            <w:rPr>
              <w:rFonts w:ascii="Tahoma" w:eastAsia="SimHei" w:hAnsi="Tahoma" w:cs="Tahoma"/>
            </w:rPr>
          </w:pPr>
          <w:r w:rsidRPr="00085A96">
            <w:rPr>
              <w:rFonts w:ascii="Tahoma" w:eastAsia="SimHei" w:hAnsi="Tahoma" w:cs="Tahoma"/>
            </w:rPr>
            <w:t>文件編號</w:t>
          </w:r>
          <w:r w:rsidRPr="00085A96">
            <w:rPr>
              <w:rFonts w:ascii="Tahoma" w:eastAsia="SimHei" w:hAnsi="Tahoma" w:cs="Tahoma"/>
            </w:rPr>
            <w:t>: THSRC-CW3-015-001-F1</w:t>
          </w:r>
        </w:p>
      </w:tc>
      <w:tc>
        <w:tcPr>
          <w:tcW w:w="1373" w:type="dxa"/>
          <w:vAlign w:val="center"/>
        </w:tcPr>
        <w:p w14:paraId="0BFA5F64" w14:textId="77777777" w:rsidR="00BE44E2" w:rsidRPr="00A4073C" w:rsidRDefault="00BE44E2" w:rsidP="0070613D">
          <w:pPr>
            <w:pStyle w:val="HSR0"/>
            <w:rPr>
              <w:rFonts w:ascii="Tahoma" w:eastAsia="SimHei" w:hAnsi="Tahoma" w:cs="Tahoma"/>
              <w:lang w:val="fr-FR"/>
            </w:rPr>
          </w:pPr>
          <w:proofErr w:type="gramStart"/>
          <w:r w:rsidRPr="00A4073C">
            <w:rPr>
              <w:rFonts w:ascii="Tahoma" w:eastAsia="SimHei" w:hAnsi="Tahoma" w:cs="Tahoma"/>
              <w:lang w:val="fr-FR"/>
            </w:rPr>
            <w:t>版序</w:t>
          </w:r>
          <w:proofErr w:type="gramEnd"/>
          <w:r w:rsidRPr="00A4073C">
            <w:rPr>
              <w:rFonts w:ascii="Tahoma" w:eastAsia="SimHei" w:hAnsi="Tahoma" w:cs="Tahoma"/>
              <w:lang w:val="fr-FR"/>
            </w:rPr>
            <w:t>:</w:t>
          </w:r>
          <w:r w:rsidR="00A4073C" w:rsidRPr="00A4073C">
            <w:rPr>
              <w:rFonts w:ascii="Tahoma" w:eastAsia="SimHei" w:hAnsi="Tahoma" w:cs="Tahoma" w:hint="eastAsia"/>
              <w:lang w:val="fr-FR"/>
            </w:rPr>
            <w:t>7</w:t>
          </w:r>
        </w:p>
      </w:tc>
      <w:tc>
        <w:tcPr>
          <w:tcW w:w="3506" w:type="dxa"/>
          <w:vAlign w:val="center"/>
        </w:tcPr>
        <w:p w14:paraId="1F2A2CA9" w14:textId="77777777" w:rsidR="00BE44E2" w:rsidRPr="00A4073C" w:rsidRDefault="00BE44E2" w:rsidP="004F6056">
          <w:pPr>
            <w:pStyle w:val="HSR0"/>
            <w:rPr>
              <w:rFonts w:ascii="Tahoma" w:eastAsia="SimHei" w:hAnsi="Tahoma" w:cs="Tahoma"/>
              <w:lang w:val="fr-FR"/>
            </w:rPr>
          </w:pPr>
          <w:r w:rsidRPr="00085A96">
            <w:rPr>
              <w:rFonts w:ascii="Tahoma" w:eastAsia="SimHei" w:hAnsi="Tahoma" w:cs="Tahoma"/>
              <w:lang w:val="fr-FR"/>
            </w:rPr>
            <w:t>實施日期</w:t>
          </w:r>
          <w:r w:rsidRPr="00085A96">
            <w:rPr>
              <w:rFonts w:ascii="Tahoma" w:eastAsia="SimHei" w:hAnsi="Tahoma" w:cs="Tahoma"/>
              <w:lang w:val="fr-FR"/>
            </w:rPr>
            <w:t>:</w:t>
          </w:r>
          <w:r w:rsidRPr="00A4073C">
            <w:rPr>
              <w:rFonts w:ascii="Tahoma" w:eastAsia="SimHei" w:hAnsi="Tahoma" w:cs="Tahoma"/>
              <w:lang w:val="fr-FR"/>
            </w:rPr>
            <w:t xml:space="preserve"> </w:t>
          </w:r>
          <w:r w:rsidR="004F6056" w:rsidRPr="00A4073C">
            <w:rPr>
              <w:rFonts w:ascii="Tahoma" w:eastAsia="SimHei" w:hAnsi="Tahoma" w:cs="Tahoma"/>
              <w:lang w:val="fr-FR"/>
            </w:rPr>
            <w:t>20</w:t>
          </w:r>
          <w:r w:rsidR="004F6056" w:rsidRPr="00A4073C">
            <w:rPr>
              <w:rFonts w:ascii="Tahoma" w:eastAsia="SimHei" w:hAnsi="Tahoma" w:cs="Tahoma" w:hint="eastAsia"/>
              <w:lang w:val="fr-FR"/>
            </w:rPr>
            <w:t>2</w:t>
          </w:r>
          <w:r w:rsidR="000655E9" w:rsidRPr="00A4073C">
            <w:rPr>
              <w:rFonts w:ascii="Tahoma" w:eastAsia="SimHei" w:hAnsi="Tahoma" w:cs="Tahoma"/>
              <w:lang w:val="fr-FR"/>
            </w:rPr>
            <w:t>5</w:t>
          </w:r>
          <w:r w:rsidRPr="00A4073C">
            <w:rPr>
              <w:rFonts w:ascii="Tahoma" w:eastAsia="SimHei" w:hAnsi="Tahoma" w:cs="Tahoma"/>
              <w:lang w:val="fr-FR"/>
            </w:rPr>
            <w:t>/</w:t>
          </w:r>
          <w:r w:rsidR="00A4073C" w:rsidRPr="00A4073C">
            <w:rPr>
              <w:rFonts w:ascii="Tahoma" w:eastAsia="SimHei" w:hAnsi="Tahoma" w:cs="Tahoma" w:hint="eastAsia"/>
              <w:lang w:val="fr-FR"/>
            </w:rPr>
            <w:t>06/16</w:t>
          </w:r>
        </w:p>
      </w:tc>
      <w:tc>
        <w:tcPr>
          <w:tcW w:w="1900" w:type="dxa"/>
          <w:vAlign w:val="center"/>
        </w:tcPr>
        <w:p w14:paraId="3000251D" w14:textId="77777777" w:rsidR="00BE44E2" w:rsidRPr="00085A96" w:rsidRDefault="00BE44E2">
          <w:pPr>
            <w:pStyle w:val="HSR0"/>
            <w:jc w:val="right"/>
            <w:rPr>
              <w:rFonts w:ascii="Tahoma" w:eastAsia="SimHei" w:hAnsi="Tahoma" w:cs="Tahoma"/>
              <w:lang w:val="fr-FR"/>
            </w:rPr>
          </w:pPr>
          <w:r w:rsidRPr="00085A96">
            <w:rPr>
              <w:rFonts w:ascii="Tahoma" w:eastAsia="SimHei" w:hAnsi="Tahoma" w:cs="Tahoma"/>
              <w:lang w:val="fr-FR"/>
            </w:rPr>
            <w:t xml:space="preserve"> </w:t>
          </w:r>
          <w:r w:rsidRPr="00085A96">
            <w:rPr>
              <w:rFonts w:ascii="Tahoma" w:eastAsia="SimHei" w:hAnsi="Tahoma" w:cs="Tahoma"/>
              <w:lang w:val="fr-FR"/>
            </w:rPr>
            <w:t>頁次</w:t>
          </w:r>
          <w:r w:rsidRPr="00085A96">
            <w:rPr>
              <w:rFonts w:ascii="Tahoma" w:eastAsia="SimHei" w:hAnsi="Tahoma" w:cs="Tahoma"/>
              <w:lang w:val="fr-FR"/>
            </w:rPr>
            <w:t xml:space="preserve"> 1/1</w:t>
          </w:r>
        </w:p>
      </w:tc>
    </w:tr>
  </w:tbl>
  <w:p w14:paraId="630978FF" w14:textId="77777777" w:rsidR="00BE44E2" w:rsidRPr="006F7D21" w:rsidRDefault="00BE44E2" w:rsidP="003D3B6A">
    <w:pPr>
      <w:pStyle w:val="a3"/>
      <w:widowControl/>
      <w:tabs>
        <w:tab w:val="clear" w:pos="4153"/>
        <w:tab w:val="clear" w:pos="8306"/>
        <w:tab w:val="center" w:pos="4320"/>
        <w:tab w:val="right" w:pos="8640"/>
      </w:tabs>
      <w:ind w:right="61"/>
      <w:jc w:val="right"/>
      <w:rPr>
        <w:rFonts w:ascii="Tahoma" w:eastAsia="SimHei" w:hAnsi="Tahoma" w:cs="Tahoma"/>
      </w:rPr>
    </w:pPr>
    <w:r w:rsidRPr="006F7D21">
      <w:rPr>
        <w:rFonts w:ascii="Tahoma" w:eastAsia="細明體" w:hAnsi="Tahoma" w:cs="Tahoma"/>
        <w:sz w:val="16"/>
      </w:rPr>
      <w:t>©</w:t>
    </w:r>
    <w:r w:rsidRPr="006F7D21">
      <w:rPr>
        <w:rFonts w:ascii="Tahoma" w:eastAsia="SimHei" w:hAnsi="Tahoma" w:cs="Tahoma"/>
        <w:sz w:val="16"/>
      </w:rPr>
      <w:t xml:space="preserve"> Taiwan High Speed Rail Corporation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869C" w14:textId="77777777" w:rsidR="00A4073C" w:rsidRDefault="00A40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3661" w14:textId="77777777" w:rsidR="00C93408" w:rsidRDefault="00C93408">
      <w:r>
        <w:separator/>
      </w:r>
    </w:p>
  </w:footnote>
  <w:footnote w:type="continuationSeparator" w:id="0">
    <w:p w14:paraId="72A6C24C" w14:textId="77777777" w:rsidR="00C93408" w:rsidRDefault="00C9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00CF" w14:textId="77777777" w:rsidR="00A4073C" w:rsidRDefault="00A407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24A9" w14:textId="77777777" w:rsidR="00BE44E2" w:rsidRPr="009B6686" w:rsidRDefault="00E6646B">
    <w:pPr>
      <w:pStyle w:val="a4"/>
      <w:spacing w:line="200" w:lineRule="exact"/>
      <w:rPr>
        <w:rFonts w:ascii="Tahoma" w:eastAsia="SimHei" w:hAnsi="Tahoma" w:cs="Tahoma"/>
        <w:b/>
        <w:sz w:val="36"/>
      </w:rPr>
    </w:pPr>
    <w:r>
      <w:rPr>
        <w:rFonts w:ascii="Tahoma" w:eastAsia="SimHei" w:hAnsi="Tahoma" w:cs="Tahoma"/>
        <w:noProof/>
        <w:sz w:val="32"/>
        <w:lang w:bidi="or-IN"/>
      </w:rPr>
      <w:drawing>
        <wp:anchor distT="0" distB="0" distL="114300" distR="114300" simplePos="0" relativeHeight="251658240" behindDoc="1" locked="0" layoutInCell="1" allowOverlap="1" wp14:anchorId="110928D4" wp14:editId="2770091C">
          <wp:simplePos x="0" y="0"/>
          <wp:positionH relativeFrom="column">
            <wp:posOffset>1301750</wp:posOffset>
          </wp:positionH>
          <wp:positionV relativeFrom="paragraph">
            <wp:posOffset>9525</wp:posOffset>
          </wp:positionV>
          <wp:extent cx="1176655" cy="448310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5E9">
      <w:rPr>
        <w:rFonts w:ascii="Tahoma" w:eastAsia="SimHei" w:hAnsi="Tahoma" w:cs="Tahoma"/>
        <w:b/>
        <w:noProof/>
      </w:rPr>
      <w:drawing>
        <wp:anchor distT="0" distB="0" distL="114300" distR="114300" simplePos="0" relativeHeight="251657216" behindDoc="0" locked="0" layoutInCell="1" allowOverlap="0" wp14:anchorId="101A4493" wp14:editId="5AC5873A">
          <wp:simplePos x="0" y="0"/>
          <wp:positionH relativeFrom="column">
            <wp:posOffset>5210810</wp:posOffset>
          </wp:positionH>
          <wp:positionV relativeFrom="paragraph">
            <wp:posOffset>-74930</wp:posOffset>
          </wp:positionV>
          <wp:extent cx="1295400" cy="733425"/>
          <wp:effectExtent l="0" t="0" r="0" b="0"/>
          <wp:wrapNone/>
          <wp:docPr id="12" name="圖片 12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71A80" w14:textId="77777777" w:rsidR="00BE44E2" w:rsidRPr="009B6686" w:rsidRDefault="00BE44E2">
    <w:pPr>
      <w:pStyle w:val="a4"/>
      <w:ind w:rightChars="-11" w:right="-26"/>
      <w:rPr>
        <w:rFonts w:ascii="Tahoma" w:eastAsia="SimHei" w:hAnsi="Tahoma" w:cs="Tahoma"/>
        <w:b/>
        <w:sz w:val="36"/>
      </w:rPr>
    </w:pPr>
    <w:r w:rsidRPr="009B6686">
      <w:rPr>
        <w:rFonts w:ascii="Tahoma" w:eastAsia="SimHei" w:hAnsi="Tahoma" w:cs="Tahoma"/>
        <w:b/>
        <w:sz w:val="36"/>
      </w:rPr>
      <w:t>團體訂位單</w:t>
    </w:r>
  </w:p>
  <w:p w14:paraId="3A004F55" w14:textId="77777777" w:rsidR="00BE44E2" w:rsidRPr="009B6686" w:rsidRDefault="00BE44E2">
    <w:pPr>
      <w:rPr>
        <w:rFonts w:ascii="Tahoma" w:eastAsia="SimHei" w:hAnsi="Tahoma" w:cs="Tahoma"/>
        <w:sz w:val="32"/>
      </w:rPr>
    </w:pPr>
    <w:r w:rsidRPr="009B6686">
      <w:rPr>
        <w:rFonts w:ascii="Tahoma" w:eastAsia="SimHei" w:hAnsi="Tahoma" w:cs="Tahoma"/>
        <w:sz w:val="32"/>
      </w:rPr>
      <w:t>Application for Group Transit</w:t>
    </w:r>
  </w:p>
  <w:p w14:paraId="38F04303" w14:textId="77777777" w:rsidR="00BE44E2" w:rsidRPr="009B6686" w:rsidRDefault="00BE44E2">
    <w:pPr>
      <w:wordWrap w:val="0"/>
      <w:spacing w:before="105"/>
      <w:jc w:val="right"/>
      <w:rPr>
        <w:rFonts w:ascii="Tahoma" w:eastAsia="SimHei" w:hAnsi="Tahoma" w:cs="Tahoma"/>
        <w:b/>
        <w:bCs/>
        <w:sz w:val="20"/>
      </w:rPr>
    </w:pPr>
    <w:r w:rsidRPr="009B6686">
      <w:rPr>
        <w:rFonts w:ascii="Tahoma" w:eastAsia="SimHei" w:hAnsi="Tahoma" w:cs="Tahoma"/>
        <w:b/>
        <w:bCs/>
        <w:sz w:val="20"/>
      </w:rPr>
      <w:t>NO.GT</w:t>
    </w:r>
    <w:r w:rsidRPr="009B6686">
      <w:rPr>
        <w:rFonts w:ascii="Tahoma" w:eastAsia="SimHei" w:hAnsi="Tahoma" w:cs="Tahoma"/>
        <w:b/>
        <w:bCs/>
        <w:sz w:val="20"/>
        <w:u w:val="single"/>
      </w:rPr>
      <w:t xml:space="preserve"> </w:t>
    </w:r>
    <w:r w:rsidRPr="009B6686">
      <w:rPr>
        <w:rFonts w:ascii="Tahoma" w:eastAsia="SimHei" w:hAnsi="Tahoma" w:cs="Tahoma"/>
        <w:b/>
        <w:bCs/>
        <w:u w:val="single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D763" w14:textId="77777777" w:rsidR="00A4073C" w:rsidRDefault="00A40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B7"/>
    <w:multiLevelType w:val="multilevel"/>
    <w:tmpl w:val="93C0A1A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upperRoman"/>
      <w:pStyle w:val="5"/>
      <w:lvlText w:val="(%5)"/>
      <w:lvlJc w:val="left"/>
      <w:pPr>
        <w:tabs>
          <w:tab w:val="num" w:pos="2835"/>
        </w:tabs>
        <w:ind w:left="2835" w:hanging="794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Letter"/>
      <w:pStyle w:val="6"/>
      <w:lvlText w:val="(%6)"/>
      <w:lvlJc w:val="left"/>
      <w:pPr>
        <w:tabs>
          <w:tab w:val="num" w:pos="2459"/>
        </w:tabs>
        <w:ind w:left="2459" w:hanging="567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decimal"/>
      <w:lvlText w:val="(%7)."/>
      <w:lvlJc w:val="left"/>
      <w:pPr>
        <w:tabs>
          <w:tab w:val="num" w:pos="3026"/>
        </w:tabs>
        <w:ind w:left="3026" w:hanging="567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."/>
      <w:lvlJc w:val="left"/>
      <w:pPr>
        <w:tabs>
          <w:tab w:val="num" w:pos="3593"/>
        </w:tabs>
        <w:ind w:left="3593" w:hanging="567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459"/>
        </w:tabs>
        <w:ind w:left="2459" w:hanging="1559"/>
      </w:pPr>
      <w:rPr>
        <w:rFonts w:hint="eastAsia"/>
      </w:rPr>
    </w:lvl>
  </w:abstractNum>
  <w:abstractNum w:abstractNumId="1" w15:restartNumberingAfterBreak="0">
    <w:nsid w:val="06F06711"/>
    <w:multiLevelType w:val="hybridMultilevel"/>
    <w:tmpl w:val="33D4BD44"/>
    <w:lvl w:ilvl="0" w:tplc="B22028B4">
      <w:start w:val="1"/>
      <w:numFmt w:val="bullet"/>
      <w:pStyle w:val="9"/>
      <w:lvlText w:val="●"/>
      <w:lvlJc w:val="left"/>
      <w:pPr>
        <w:tabs>
          <w:tab w:val="num" w:pos="7164"/>
        </w:tabs>
        <w:ind w:left="6917" w:hanging="11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4362"/>
        </w:tabs>
        <w:ind w:left="43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42"/>
        </w:tabs>
        <w:ind w:left="48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2"/>
        </w:tabs>
        <w:ind w:left="53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02"/>
        </w:tabs>
        <w:ind w:left="58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82"/>
        </w:tabs>
        <w:ind w:left="62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2"/>
        </w:tabs>
        <w:ind w:left="67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42"/>
        </w:tabs>
        <w:ind w:left="72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722"/>
        </w:tabs>
        <w:ind w:left="7722" w:hanging="480"/>
      </w:pPr>
      <w:rPr>
        <w:rFonts w:ascii="Wingdings" w:hAnsi="Wingdings" w:hint="default"/>
      </w:rPr>
    </w:lvl>
  </w:abstractNum>
  <w:abstractNum w:abstractNumId="2" w15:restartNumberingAfterBreak="0">
    <w:nsid w:val="078476AF"/>
    <w:multiLevelType w:val="singleLevel"/>
    <w:tmpl w:val="FED01DD8"/>
    <w:lvl w:ilvl="0">
      <w:start w:val="1"/>
      <w:numFmt w:val="upperLetter"/>
      <w:lvlText w:val="(%1)."/>
      <w:lvlJc w:val="left"/>
      <w:pPr>
        <w:tabs>
          <w:tab w:val="num" w:pos="2155"/>
        </w:tabs>
        <w:ind w:left="2155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294333F3"/>
    <w:multiLevelType w:val="hybridMultilevel"/>
    <w:tmpl w:val="44A274CC"/>
    <w:lvl w:ilvl="0" w:tplc="7ABCE106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6911487"/>
    <w:multiLevelType w:val="singleLevel"/>
    <w:tmpl w:val="99361A2A"/>
    <w:lvl w:ilvl="0">
      <w:start w:val="1"/>
      <w:numFmt w:val="lowerLetter"/>
      <w:pStyle w:val="7"/>
      <w:lvlText w:val="(%1)."/>
      <w:lvlJc w:val="left"/>
      <w:pPr>
        <w:tabs>
          <w:tab w:val="num" w:pos="3062"/>
        </w:tabs>
        <w:ind w:left="3062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524F5710"/>
    <w:multiLevelType w:val="multilevel"/>
    <w:tmpl w:val="DFB22E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upperRoman"/>
      <w:lvlText w:val="(%5)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Letter"/>
      <w:lvlText w:val="(%6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decimal"/>
      <w:lvlText w:val="(%7)."/>
      <w:lvlJc w:val="left"/>
      <w:pPr>
        <w:tabs>
          <w:tab w:val="num" w:pos="2126"/>
        </w:tabs>
        <w:ind w:left="2126" w:hanging="567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."/>
      <w:lvlJc w:val="left"/>
      <w:pPr>
        <w:tabs>
          <w:tab w:val="num" w:pos="2693"/>
        </w:tabs>
        <w:ind w:left="2693" w:hanging="567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5F5C1AA6"/>
    <w:multiLevelType w:val="hybridMultilevel"/>
    <w:tmpl w:val="32AC3F86"/>
    <w:lvl w:ilvl="0" w:tplc="B9684520">
      <w:start w:val="2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7" w15:restartNumberingAfterBreak="0">
    <w:nsid w:val="65E1291A"/>
    <w:multiLevelType w:val="hybridMultilevel"/>
    <w:tmpl w:val="30C2DAD2"/>
    <w:lvl w:ilvl="0" w:tplc="6F64E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45197A"/>
    <w:multiLevelType w:val="hybridMultilevel"/>
    <w:tmpl w:val="4824009E"/>
    <w:lvl w:ilvl="0" w:tplc="10EC8260">
      <w:start w:val="1"/>
      <w:numFmt w:val="bullet"/>
      <w:pStyle w:val="HSR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0F4292"/>
    <w:multiLevelType w:val="hybridMultilevel"/>
    <w:tmpl w:val="E10E6AFC"/>
    <w:lvl w:ilvl="0" w:tplc="C5967DE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eastAsia="SimHei" w:hAnsi="Tahoma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0" w15:restartNumberingAfterBreak="0">
    <w:nsid w:val="71B57297"/>
    <w:multiLevelType w:val="hybridMultilevel"/>
    <w:tmpl w:val="7C16B79E"/>
    <w:lvl w:ilvl="0" w:tplc="7FF2CBF8"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1" w15:restartNumberingAfterBreak="0">
    <w:nsid w:val="76296191"/>
    <w:multiLevelType w:val="singleLevel"/>
    <w:tmpl w:val="14FED496"/>
    <w:lvl w:ilvl="0">
      <w:start w:val="1"/>
      <w:numFmt w:val="lowerRoman"/>
      <w:pStyle w:val="8"/>
      <w:lvlText w:val="(%1)."/>
      <w:lvlJc w:val="left"/>
      <w:pPr>
        <w:tabs>
          <w:tab w:val="num" w:pos="4142"/>
        </w:tabs>
        <w:ind w:left="3345" w:hanging="283"/>
      </w:pPr>
      <w:rPr>
        <w:rFonts w:ascii="Times New Roman" w:hAnsi="Times New Roman" w:hint="default"/>
        <w:b w:val="0"/>
        <w:i w:val="0"/>
        <w:sz w:val="26"/>
      </w:rPr>
    </w:lvl>
  </w:abstractNum>
  <w:num w:numId="1" w16cid:durableId="1696349840">
    <w:abstractNumId w:val="3"/>
  </w:num>
  <w:num w:numId="2" w16cid:durableId="1953046497">
    <w:abstractNumId w:val="8"/>
  </w:num>
  <w:num w:numId="3" w16cid:durableId="1647279768">
    <w:abstractNumId w:val="0"/>
  </w:num>
  <w:num w:numId="4" w16cid:durableId="635111859">
    <w:abstractNumId w:val="4"/>
  </w:num>
  <w:num w:numId="5" w16cid:durableId="1775054880">
    <w:abstractNumId w:val="11"/>
  </w:num>
  <w:num w:numId="6" w16cid:durableId="188568804">
    <w:abstractNumId w:val="1"/>
  </w:num>
  <w:num w:numId="7" w16cid:durableId="462358082">
    <w:abstractNumId w:val="2"/>
  </w:num>
  <w:num w:numId="8" w16cid:durableId="24403816">
    <w:abstractNumId w:val="6"/>
  </w:num>
  <w:num w:numId="9" w16cid:durableId="41752860">
    <w:abstractNumId w:val="5"/>
  </w:num>
  <w:num w:numId="10" w16cid:durableId="2114209366">
    <w:abstractNumId w:val="7"/>
  </w:num>
  <w:num w:numId="11" w16cid:durableId="1569921467">
    <w:abstractNumId w:val="10"/>
  </w:num>
  <w:num w:numId="12" w16cid:durableId="1911424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58"/>
    <w:rsid w:val="00014F1A"/>
    <w:rsid w:val="00020466"/>
    <w:rsid w:val="00040FA0"/>
    <w:rsid w:val="00062036"/>
    <w:rsid w:val="000655E9"/>
    <w:rsid w:val="00076D1A"/>
    <w:rsid w:val="00085A96"/>
    <w:rsid w:val="000910C2"/>
    <w:rsid w:val="00094F0C"/>
    <w:rsid w:val="000B7994"/>
    <w:rsid w:val="000F314D"/>
    <w:rsid w:val="00101F33"/>
    <w:rsid w:val="00135ED2"/>
    <w:rsid w:val="0016304E"/>
    <w:rsid w:val="00163598"/>
    <w:rsid w:val="00170492"/>
    <w:rsid w:val="00197638"/>
    <w:rsid w:val="001B5AA7"/>
    <w:rsid w:val="001C56D3"/>
    <w:rsid w:val="001E5AB0"/>
    <w:rsid w:val="001F2A64"/>
    <w:rsid w:val="001F7501"/>
    <w:rsid w:val="00217E31"/>
    <w:rsid w:val="00221DC6"/>
    <w:rsid w:val="00237229"/>
    <w:rsid w:val="00245DF5"/>
    <w:rsid w:val="002478EE"/>
    <w:rsid w:val="00250283"/>
    <w:rsid w:val="00250834"/>
    <w:rsid w:val="00270754"/>
    <w:rsid w:val="002974A6"/>
    <w:rsid w:val="002B1A86"/>
    <w:rsid w:val="002B29F7"/>
    <w:rsid w:val="002F214F"/>
    <w:rsid w:val="00312C9E"/>
    <w:rsid w:val="00330E94"/>
    <w:rsid w:val="00350836"/>
    <w:rsid w:val="003551F0"/>
    <w:rsid w:val="00381D66"/>
    <w:rsid w:val="00383282"/>
    <w:rsid w:val="00394823"/>
    <w:rsid w:val="003C671C"/>
    <w:rsid w:val="003D3B6A"/>
    <w:rsid w:val="003F4115"/>
    <w:rsid w:val="00403C66"/>
    <w:rsid w:val="00404582"/>
    <w:rsid w:val="00411CDF"/>
    <w:rsid w:val="004175B5"/>
    <w:rsid w:val="0046368D"/>
    <w:rsid w:val="00486AEB"/>
    <w:rsid w:val="004A38B3"/>
    <w:rsid w:val="004B7ECD"/>
    <w:rsid w:val="004C6114"/>
    <w:rsid w:val="004C78C1"/>
    <w:rsid w:val="004D1186"/>
    <w:rsid w:val="004D38DB"/>
    <w:rsid w:val="004F1C2F"/>
    <w:rsid w:val="004F2112"/>
    <w:rsid w:val="004F6056"/>
    <w:rsid w:val="005634BC"/>
    <w:rsid w:val="005679E9"/>
    <w:rsid w:val="005A1734"/>
    <w:rsid w:val="005B4609"/>
    <w:rsid w:val="005D5F98"/>
    <w:rsid w:val="005F4776"/>
    <w:rsid w:val="0063296F"/>
    <w:rsid w:val="00651336"/>
    <w:rsid w:val="006518F2"/>
    <w:rsid w:val="00662E34"/>
    <w:rsid w:val="00670A62"/>
    <w:rsid w:val="00673F8C"/>
    <w:rsid w:val="006951CA"/>
    <w:rsid w:val="006B3F88"/>
    <w:rsid w:val="006D03DF"/>
    <w:rsid w:val="006D10CD"/>
    <w:rsid w:val="006F7D21"/>
    <w:rsid w:val="0070613D"/>
    <w:rsid w:val="00737EF0"/>
    <w:rsid w:val="0074295D"/>
    <w:rsid w:val="00750DCE"/>
    <w:rsid w:val="00751A59"/>
    <w:rsid w:val="0076213A"/>
    <w:rsid w:val="00763072"/>
    <w:rsid w:val="007739FB"/>
    <w:rsid w:val="0079117C"/>
    <w:rsid w:val="007B0461"/>
    <w:rsid w:val="007E6141"/>
    <w:rsid w:val="00816832"/>
    <w:rsid w:val="00817735"/>
    <w:rsid w:val="0083200E"/>
    <w:rsid w:val="00837155"/>
    <w:rsid w:val="00843A50"/>
    <w:rsid w:val="008A0631"/>
    <w:rsid w:val="008B13F3"/>
    <w:rsid w:val="008C41FE"/>
    <w:rsid w:val="008E4FEF"/>
    <w:rsid w:val="0090453B"/>
    <w:rsid w:val="00912172"/>
    <w:rsid w:val="00912854"/>
    <w:rsid w:val="00921988"/>
    <w:rsid w:val="0097329F"/>
    <w:rsid w:val="0097567C"/>
    <w:rsid w:val="00976CF8"/>
    <w:rsid w:val="00991815"/>
    <w:rsid w:val="009A0A41"/>
    <w:rsid w:val="009A5A00"/>
    <w:rsid w:val="009B39C3"/>
    <w:rsid w:val="009B436E"/>
    <w:rsid w:val="009B6686"/>
    <w:rsid w:val="009B7E51"/>
    <w:rsid w:val="009D0903"/>
    <w:rsid w:val="009E76BC"/>
    <w:rsid w:val="00A0660D"/>
    <w:rsid w:val="00A217F5"/>
    <w:rsid w:val="00A315B7"/>
    <w:rsid w:val="00A4073C"/>
    <w:rsid w:val="00A44D83"/>
    <w:rsid w:val="00A66DC4"/>
    <w:rsid w:val="00AD0D62"/>
    <w:rsid w:val="00AE1D36"/>
    <w:rsid w:val="00AF70CE"/>
    <w:rsid w:val="00B00272"/>
    <w:rsid w:val="00B00337"/>
    <w:rsid w:val="00B021F4"/>
    <w:rsid w:val="00B33D77"/>
    <w:rsid w:val="00B354CB"/>
    <w:rsid w:val="00B44532"/>
    <w:rsid w:val="00B55F30"/>
    <w:rsid w:val="00B916FD"/>
    <w:rsid w:val="00BA390B"/>
    <w:rsid w:val="00BD61DA"/>
    <w:rsid w:val="00BE44E2"/>
    <w:rsid w:val="00BF02A0"/>
    <w:rsid w:val="00C20948"/>
    <w:rsid w:val="00C21933"/>
    <w:rsid w:val="00C36A91"/>
    <w:rsid w:val="00C55901"/>
    <w:rsid w:val="00C804AA"/>
    <w:rsid w:val="00C93408"/>
    <w:rsid w:val="00CE7416"/>
    <w:rsid w:val="00CF1DE5"/>
    <w:rsid w:val="00CF4401"/>
    <w:rsid w:val="00D129C3"/>
    <w:rsid w:val="00D3036C"/>
    <w:rsid w:val="00D33B0F"/>
    <w:rsid w:val="00D429AC"/>
    <w:rsid w:val="00D455BB"/>
    <w:rsid w:val="00D66372"/>
    <w:rsid w:val="00D7428D"/>
    <w:rsid w:val="00D7534B"/>
    <w:rsid w:val="00D874C4"/>
    <w:rsid w:val="00DB04D9"/>
    <w:rsid w:val="00DB2F57"/>
    <w:rsid w:val="00DE1386"/>
    <w:rsid w:val="00DF0C6E"/>
    <w:rsid w:val="00E05431"/>
    <w:rsid w:val="00E40A01"/>
    <w:rsid w:val="00E44B3E"/>
    <w:rsid w:val="00E65D86"/>
    <w:rsid w:val="00E6646B"/>
    <w:rsid w:val="00E744CB"/>
    <w:rsid w:val="00E82171"/>
    <w:rsid w:val="00EA2238"/>
    <w:rsid w:val="00EA3BE6"/>
    <w:rsid w:val="00EB4839"/>
    <w:rsid w:val="00EE5107"/>
    <w:rsid w:val="00EF3909"/>
    <w:rsid w:val="00F25841"/>
    <w:rsid w:val="00F30665"/>
    <w:rsid w:val="00F477E2"/>
    <w:rsid w:val="00F56A5F"/>
    <w:rsid w:val="00F57717"/>
    <w:rsid w:val="00FA1F3A"/>
    <w:rsid w:val="00FC2792"/>
    <w:rsid w:val="00FC6069"/>
    <w:rsid w:val="00FD2B51"/>
    <w:rsid w:val="00FF3E0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F826FF"/>
  <w15:chartTrackingRefBased/>
  <w15:docId w15:val="{006E4A4F-5BF2-43C9-9D71-9F79FDF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120"/>
      <w:outlineLvl w:val="0"/>
    </w:pPr>
    <w:rPr>
      <w:kern w:val="52"/>
      <w:szCs w:val="20"/>
    </w:rPr>
  </w:style>
  <w:style w:type="paragraph" w:styleId="2">
    <w:name w:val="heading 2"/>
    <w:basedOn w:val="1"/>
    <w:next w:val="a"/>
    <w:autoRedefine/>
    <w:qFormat/>
    <w:pPr>
      <w:keepNext w:val="0"/>
      <w:numPr>
        <w:ilvl w:val="1"/>
      </w:numPr>
      <w:outlineLvl w:val="1"/>
    </w:pPr>
    <w:rPr>
      <w:color w:val="00000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aliases w:val="1.1台南特定區計畫範圍"/>
    <w:basedOn w:val="a"/>
    <w:next w:val="a"/>
    <w:autoRedefine/>
    <w:qFormat/>
    <w:pPr>
      <w:numPr>
        <w:ilvl w:val="3"/>
        <w:numId w:val="3"/>
      </w:numPr>
      <w:tabs>
        <w:tab w:val="clear" w:pos="2126"/>
      </w:tabs>
      <w:adjustRightInd w:val="0"/>
      <w:spacing w:before="120" w:after="120"/>
      <w:ind w:left="1418" w:hanging="567"/>
      <w:jc w:val="both"/>
      <w:outlineLvl w:val="3"/>
    </w:pPr>
    <w:rPr>
      <w:color w:val="000000"/>
      <w:szCs w:val="20"/>
    </w:rPr>
  </w:style>
  <w:style w:type="paragraph" w:styleId="5">
    <w:name w:val="heading 5"/>
    <w:basedOn w:val="4"/>
    <w:autoRedefine/>
    <w:qFormat/>
    <w:pPr>
      <w:numPr>
        <w:ilvl w:val="4"/>
      </w:numPr>
      <w:tabs>
        <w:tab w:val="clear" w:pos="2835"/>
      </w:tabs>
      <w:ind w:leftChars="600" w:left="1920" w:hangingChars="200" w:hanging="480"/>
      <w:outlineLvl w:val="4"/>
    </w:pPr>
  </w:style>
  <w:style w:type="paragraph" w:styleId="6">
    <w:name w:val="heading 6"/>
    <w:basedOn w:val="5"/>
    <w:next w:val="a"/>
    <w:autoRedefine/>
    <w:qFormat/>
    <w:pPr>
      <w:numPr>
        <w:ilvl w:val="5"/>
      </w:numPr>
      <w:tabs>
        <w:tab w:val="clear" w:pos="2459"/>
        <w:tab w:val="left" w:pos="2546"/>
      </w:tabs>
      <w:ind w:leftChars="826" w:left="2548" w:hangingChars="236" w:hanging="566"/>
      <w:outlineLvl w:val="5"/>
    </w:pPr>
  </w:style>
  <w:style w:type="paragraph" w:styleId="7">
    <w:name w:val="heading 7"/>
    <w:basedOn w:val="6"/>
    <w:next w:val="a"/>
    <w:qFormat/>
    <w:pPr>
      <w:numPr>
        <w:ilvl w:val="0"/>
        <w:numId w:val="4"/>
      </w:numPr>
      <w:ind w:leftChars="0" w:left="0" w:firstLineChars="0" w:firstLine="0"/>
      <w:outlineLvl w:val="6"/>
    </w:pPr>
  </w:style>
  <w:style w:type="paragraph" w:styleId="8">
    <w:name w:val="heading 8"/>
    <w:basedOn w:val="7"/>
    <w:qFormat/>
    <w:pPr>
      <w:numPr>
        <w:numId w:val="5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numId w:val="6"/>
      </w:numPr>
      <w:tabs>
        <w:tab w:val="clear" w:pos="7164"/>
      </w:tabs>
      <w:spacing w:before="120" w:after="120"/>
      <w:ind w:left="4111" w:hanging="709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R1">
    <w:name w:val="HSR.內文.1"/>
    <w:basedOn w:val="a"/>
    <w:pPr>
      <w:spacing w:before="120" w:after="120"/>
      <w:ind w:left="851"/>
      <w:jc w:val="both"/>
    </w:pPr>
  </w:style>
  <w:style w:type="paragraph" w:customStyle="1" w:styleId="HSR0">
    <w:name w:val="HSR.頁尾"/>
    <w:basedOn w:val="a"/>
    <w:pPr>
      <w:tabs>
        <w:tab w:val="right" w:pos="9911"/>
      </w:tabs>
    </w:pPr>
    <w:rPr>
      <w:sz w:val="20"/>
    </w:rPr>
  </w:style>
  <w:style w:type="paragraph" w:customStyle="1" w:styleId="HSR2">
    <w:name w:val="HSR.頁首"/>
    <w:basedOn w:val="a"/>
    <w:rPr>
      <w:sz w:val="20"/>
    </w:rPr>
  </w:style>
  <w:style w:type="paragraph" w:customStyle="1" w:styleId="HSR3">
    <w:name w:val="HSR.標題"/>
    <w:pPr>
      <w:jc w:val="center"/>
    </w:pPr>
    <w:rPr>
      <w:rFonts w:eastAsia="標楷體"/>
      <w:b/>
      <w:sz w:val="28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aliases w:val="頁首1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縮排 21"/>
    <w:basedOn w:val="a"/>
    <w:autoRedefine/>
    <w:pPr>
      <w:adjustRightInd w:val="0"/>
      <w:ind w:leftChars="550" w:left="1320"/>
      <w:jc w:val="both"/>
      <w:textAlignment w:val="baseline"/>
    </w:pPr>
    <w:rPr>
      <w:rFonts w:ascii="標楷體"/>
      <w:kern w:val="0"/>
    </w:rPr>
  </w:style>
  <w:style w:type="paragraph" w:styleId="a5">
    <w:name w:val="Body Text"/>
    <w:basedOn w:val="a"/>
    <w:autoRedefine/>
    <w:pPr>
      <w:tabs>
        <w:tab w:val="left" w:pos="1276"/>
      </w:tabs>
      <w:spacing w:line="120" w:lineRule="atLeast"/>
      <w:ind w:leftChars="530" w:left="1272" w:firstLineChars="1" w:firstLine="2"/>
      <w:jc w:val="both"/>
    </w:pPr>
    <w:rPr>
      <w:szCs w:val="36"/>
    </w:rPr>
  </w:style>
  <w:style w:type="character" w:styleId="a6">
    <w:name w:val="Strong"/>
    <w:qFormat/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rPr>
      <w:sz w:val="22"/>
    </w:rPr>
  </w:style>
  <w:style w:type="paragraph" w:customStyle="1" w:styleId="HSR">
    <w:name w:val="HSR.表格.內文*"/>
    <w:basedOn w:val="a"/>
    <w:autoRedefine/>
    <w:pPr>
      <w:numPr>
        <w:numId w:val="2"/>
      </w:numPr>
      <w:tabs>
        <w:tab w:val="clear" w:pos="480"/>
        <w:tab w:val="num" w:pos="272"/>
      </w:tabs>
      <w:spacing w:before="120" w:after="120"/>
      <w:ind w:left="272" w:hanging="272"/>
      <w:jc w:val="both"/>
    </w:pPr>
    <w:rPr>
      <w:color w:val="000000"/>
    </w:rPr>
  </w:style>
  <w:style w:type="paragraph" w:styleId="10">
    <w:name w:val="toc 1"/>
    <w:basedOn w:val="a"/>
    <w:next w:val="a"/>
    <w:autoRedefine/>
    <w:semiHidden/>
    <w:pPr>
      <w:widowControl/>
      <w:spacing w:beforeLines="30" w:before="72" w:line="240" w:lineRule="exact"/>
    </w:pPr>
  </w:style>
  <w:style w:type="paragraph" w:styleId="a7">
    <w:name w:val="Body Text Indent"/>
    <w:basedOn w:val="a"/>
    <w:pPr>
      <w:ind w:left="1260" w:hangingChars="525" w:hanging="1260"/>
    </w:pPr>
  </w:style>
  <w:style w:type="paragraph" w:styleId="22">
    <w:name w:val="Body Text Indent 2"/>
    <w:basedOn w:val="a"/>
    <w:pPr>
      <w:ind w:leftChars="300" w:left="1798" w:hangingChars="490" w:hanging="1078"/>
    </w:pPr>
    <w:rPr>
      <w:rFonts w:ascii="標楷體" w:hAnsi="標楷體"/>
      <w:sz w:val="22"/>
    </w:rPr>
  </w:style>
  <w:style w:type="paragraph" w:styleId="a8">
    <w:name w:val="Note Heading"/>
    <w:basedOn w:val="a"/>
    <w:next w:val="a"/>
    <w:pPr>
      <w:keepNext/>
      <w:adjustRightInd w:val="0"/>
      <w:jc w:val="center"/>
      <w:textAlignment w:val="baseline"/>
    </w:pPr>
    <w:rPr>
      <w:rFonts w:eastAsia="細明體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HSR20">
    <w:name w:val="HSR.目錄.2"/>
    <w:pPr>
      <w:tabs>
        <w:tab w:val="right" w:leader="dot" w:pos="9356"/>
      </w:tabs>
      <w:spacing w:before="120" w:after="120" w:line="360" w:lineRule="exact"/>
      <w:ind w:left="709" w:hanging="709"/>
    </w:pPr>
    <w:rPr>
      <w:rFonts w:eastAsia="標楷體"/>
      <w:sz w:val="24"/>
      <w:szCs w:val="24"/>
    </w:rPr>
  </w:style>
  <w:style w:type="paragraph" w:customStyle="1" w:styleId="HSR4">
    <w:name w:val="HSR.表格.內文"/>
    <w:basedOn w:val="a"/>
    <w:pPr>
      <w:spacing w:before="120" w:after="120"/>
    </w:pPr>
  </w:style>
  <w:style w:type="paragraph" w:customStyle="1" w:styleId="HSR5">
    <w:name w:val="HSR.附件.標題"/>
    <w:basedOn w:val="a"/>
    <w:pPr>
      <w:spacing w:before="120" w:after="120"/>
    </w:pPr>
  </w:style>
  <w:style w:type="paragraph" w:customStyle="1" w:styleId="HSR6">
    <w:name w:val="HSR.封面.標題"/>
    <w:pPr>
      <w:jc w:val="center"/>
    </w:pPr>
    <w:rPr>
      <w:rFonts w:eastAsia="標楷體"/>
      <w:sz w:val="52"/>
    </w:rPr>
  </w:style>
  <w:style w:type="paragraph" w:customStyle="1" w:styleId="HSR7">
    <w:name w:val="HSR.封面.規章編號"/>
    <w:basedOn w:val="a"/>
    <w:pPr>
      <w:jc w:val="center"/>
    </w:pPr>
    <w:rPr>
      <w:sz w:val="44"/>
    </w:rPr>
  </w:style>
  <w:style w:type="paragraph" w:customStyle="1" w:styleId="HSR8">
    <w:name w:val="HSR.封面.規章名稱"/>
    <w:pPr>
      <w:jc w:val="center"/>
    </w:pPr>
    <w:rPr>
      <w:rFonts w:eastAsia="標楷體"/>
      <w:sz w:val="48"/>
      <w:szCs w:val="24"/>
    </w:rPr>
  </w:style>
  <w:style w:type="paragraph" w:customStyle="1" w:styleId="HSR9">
    <w:name w:val="HSR.封面.核章欄"/>
    <w:pPr>
      <w:jc w:val="center"/>
    </w:pPr>
    <w:rPr>
      <w:rFonts w:ascii="標楷體" w:eastAsia="標楷體"/>
      <w:sz w:val="28"/>
      <w:szCs w:val="24"/>
    </w:rPr>
  </w:style>
  <w:style w:type="paragraph" w:customStyle="1" w:styleId="HSRa">
    <w:name w:val="HSR.封面.頁尾"/>
    <w:pPr>
      <w:jc w:val="center"/>
    </w:pPr>
    <w:rPr>
      <w:rFonts w:eastAsia="標楷體"/>
    </w:rPr>
  </w:style>
  <w:style w:type="paragraph" w:customStyle="1" w:styleId="HSRb">
    <w:name w:val="HSR.封面.版權"/>
    <w:pPr>
      <w:ind w:left="1080" w:right="1052"/>
      <w:jc w:val="both"/>
    </w:pPr>
    <w:rPr>
      <w:rFonts w:eastAsia="標楷體"/>
    </w:rPr>
  </w:style>
  <w:style w:type="character" w:styleId="aa">
    <w:name w:val="page number"/>
    <w:basedOn w:val="a0"/>
  </w:style>
  <w:style w:type="paragraph" w:styleId="23">
    <w:name w:val="toc 2"/>
    <w:basedOn w:val="a"/>
    <w:next w:val="a"/>
    <w:autoRedefine/>
    <w:semiHidden/>
    <w:pPr>
      <w:ind w:leftChars="200" w:left="480"/>
    </w:p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40">
    <w:name w:val="toc 4"/>
    <w:basedOn w:val="a"/>
    <w:next w:val="a"/>
    <w:autoRedefine/>
    <w:semiHidden/>
    <w:pPr>
      <w:ind w:leftChars="600" w:left="1440"/>
    </w:pPr>
  </w:style>
  <w:style w:type="paragraph" w:styleId="50">
    <w:name w:val="toc 5"/>
    <w:basedOn w:val="a"/>
    <w:next w:val="a"/>
    <w:autoRedefine/>
    <w:semiHidden/>
    <w:pPr>
      <w:ind w:leftChars="800" w:left="1920"/>
    </w:pPr>
  </w:style>
  <w:style w:type="paragraph" w:styleId="60">
    <w:name w:val="toc 6"/>
    <w:basedOn w:val="a"/>
    <w:next w:val="a"/>
    <w:autoRedefine/>
    <w:semiHidden/>
    <w:pPr>
      <w:ind w:leftChars="1000" w:left="2400"/>
    </w:pPr>
  </w:style>
  <w:style w:type="paragraph" w:styleId="70">
    <w:name w:val="toc 7"/>
    <w:basedOn w:val="a"/>
    <w:next w:val="a"/>
    <w:autoRedefine/>
    <w:semiHidden/>
    <w:pPr>
      <w:ind w:leftChars="1200" w:left="2880"/>
    </w:pPr>
  </w:style>
  <w:style w:type="paragraph" w:styleId="80">
    <w:name w:val="toc 8"/>
    <w:basedOn w:val="a"/>
    <w:next w:val="a"/>
    <w:autoRedefine/>
    <w:semiHidden/>
    <w:pPr>
      <w:ind w:leftChars="1400" w:left="3360"/>
    </w:pPr>
  </w:style>
  <w:style w:type="paragraph" w:styleId="90">
    <w:name w:val="toc 9"/>
    <w:basedOn w:val="a"/>
    <w:next w:val="a"/>
    <w:autoRedefine/>
    <w:semiHidden/>
    <w:pPr>
      <w:ind w:leftChars="1600" w:left="3840"/>
    </w:pPr>
  </w:style>
  <w:style w:type="character" w:styleId="ab">
    <w:name w:val="FollowedHyperlink"/>
    <w:rPr>
      <w:color w:val="800080"/>
      <w:u w:val="single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 w:val="28"/>
      <w:szCs w:val="28"/>
    </w:rPr>
  </w:style>
  <w:style w:type="paragraph" w:customStyle="1" w:styleId="HSR21">
    <w:name w:val="HSR.內文.2"/>
    <w:basedOn w:val="a"/>
    <w:autoRedefine/>
    <w:pPr>
      <w:spacing w:line="240" w:lineRule="atLeast"/>
      <w:ind w:leftChars="590" w:left="1416"/>
      <w:jc w:val="both"/>
    </w:pPr>
  </w:style>
  <w:style w:type="paragraph" w:styleId="11">
    <w:name w:val="index 1"/>
    <w:basedOn w:val="a"/>
    <w:next w:val="a"/>
    <w:autoRedefine/>
    <w:semiHidden/>
  </w:style>
  <w:style w:type="paragraph" w:styleId="24">
    <w:name w:val="index 2"/>
    <w:basedOn w:val="a"/>
    <w:next w:val="a"/>
    <w:autoRedefine/>
    <w:semiHidden/>
    <w:pPr>
      <w:ind w:leftChars="200" w:left="200"/>
    </w:pPr>
  </w:style>
  <w:style w:type="paragraph" w:styleId="32">
    <w:name w:val="index 3"/>
    <w:basedOn w:val="a"/>
    <w:next w:val="a"/>
    <w:autoRedefine/>
    <w:semiHidden/>
    <w:pPr>
      <w:ind w:leftChars="400" w:left="400"/>
    </w:pPr>
  </w:style>
  <w:style w:type="paragraph" w:styleId="41">
    <w:name w:val="index 4"/>
    <w:basedOn w:val="a"/>
    <w:next w:val="a"/>
    <w:autoRedefine/>
    <w:semiHidden/>
    <w:pPr>
      <w:ind w:leftChars="600" w:left="600"/>
    </w:pPr>
  </w:style>
  <w:style w:type="paragraph" w:styleId="51">
    <w:name w:val="index 5"/>
    <w:basedOn w:val="a"/>
    <w:next w:val="a"/>
    <w:autoRedefine/>
    <w:semiHidden/>
    <w:pPr>
      <w:ind w:leftChars="800" w:left="800"/>
    </w:pPr>
  </w:style>
  <w:style w:type="paragraph" w:styleId="61">
    <w:name w:val="index 6"/>
    <w:basedOn w:val="a"/>
    <w:next w:val="a"/>
    <w:autoRedefine/>
    <w:semiHidden/>
    <w:pPr>
      <w:ind w:leftChars="1000" w:left="1000"/>
    </w:pPr>
  </w:style>
  <w:style w:type="paragraph" w:styleId="71">
    <w:name w:val="index 7"/>
    <w:basedOn w:val="a"/>
    <w:next w:val="a"/>
    <w:autoRedefine/>
    <w:semiHidden/>
    <w:pPr>
      <w:ind w:leftChars="1200" w:left="1200"/>
    </w:pPr>
  </w:style>
  <w:style w:type="paragraph" w:styleId="81">
    <w:name w:val="index 8"/>
    <w:basedOn w:val="a"/>
    <w:next w:val="a"/>
    <w:autoRedefine/>
    <w:semiHidden/>
    <w:pPr>
      <w:ind w:leftChars="1400" w:left="1400"/>
    </w:pPr>
  </w:style>
  <w:style w:type="paragraph" w:styleId="91">
    <w:name w:val="index 9"/>
    <w:basedOn w:val="a"/>
    <w:next w:val="a"/>
    <w:autoRedefine/>
    <w:semiHidden/>
    <w:pPr>
      <w:ind w:leftChars="1600" w:left="1600"/>
    </w:pPr>
  </w:style>
  <w:style w:type="paragraph" w:styleId="ac">
    <w:name w:val="index heading"/>
    <w:basedOn w:val="a"/>
    <w:next w:val="11"/>
    <w:semiHidden/>
  </w:style>
  <w:style w:type="paragraph" w:customStyle="1" w:styleId="HSR30">
    <w:name w:val="HSR.內文.3"/>
    <w:basedOn w:val="a"/>
    <w:autoRedefine/>
    <w:pPr>
      <w:ind w:left="2160"/>
      <w:jc w:val="both"/>
    </w:pPr>
  </w:style>
  <w:style w:type="paragraph" w:customStyle="1" w:styleId="HSR40">
    <w:name w:val="HSR.內文.4"/>
    <w:basedOn w:val="a"/>
    <w:autoRedefine/>
    <w:pPr>
      <w:ind w:left="2700"/>
      <w:jc w:val="both"/>
    </w:pPr>
  </w:style>
  <w:style w:type="paragraph" w:customStyle="1" w:styleId="HSR50">
    <w:name w:val="HSR.內文.5"/>
    <w:basedOn w:val="a"/>
    <w:pPr>
      <w:ind w:left="2835"/>
    </w:pPr>
  </w:style>
  <w:style w:type="paragraph" w:customStyle="1" w:styleId="HSR10">
    <w:name w:val="HSR.目錄.1"/>
    <w:basedOn w:val="a"/>
  </w:style>
  <w:style w:type="paragraph" w:customStyle="1" w:styleId="HSR31">
    <w:name w:val="HSR.目錄.3"/>
    <w:basedOn w:val="HSR20"/>
  </w:style>
  <w:style w:type="paragraph" w:customStyle="1" w:styleId="HSRc">
    <w:name w:val="HSR.表名"/>
    <w:basedOn w:val="a"/>
    <w:pPr>
      <w:spacing w:after="60"/>
      <w:jc w:val="center"/>
    </w:pPr>
  </w:style>
  <w:style w:type="paragraph" w:customStyle="1" w:styleId="HSRd">
    <w:name w:val="HSR.附件"/>
    <w:basedOn w:val="a"/>
    <w:pPr>
      <w:jc w:val="both"/>
    </w:pPr>
  </w:style>
  <w:style w:type="paragraph" w:customStyle="1" w:styleId="HSRe">
    <w:name w:val="HSR.圖名"/>
    <w:basedOn w:val="a"/>
    <w:pPr>
      <w:jc w:val="center"/>
    </w:pPr>
  </w:style>
  <w:style w:type="paragraph" w:customStyle="1" w:styleId="ad">
    <w:name w:val="附件標題"/>
    <w:basedOn w:val="1"/>
    <w:next w:val="1"/>
    <w:autoRedefine/>
    <w:pPr>
      <w:keepNext w:val="0"/>
      <w:numPr>
        <w:numId w:val="0"/>
      </w:numPr>
      <w:tabs>
        <w:tab w:val="left" w:pos="851"/>
      </w:tabs>
      <w:spacing w:before="0" w:after="0" w:line="200" w:lineRule="exact"/>
    </w:pPr>
    <w:rPr>
      <w:b/>
      <w:bCs/>
      <w:noProof/>
    </w:rPr>
  </w:style>
  <w:style w:type="paragraph" w:styleId="ae">
    <w:name w:val="Block Text"/>
    <w:basedOn w:val="a"/>
    <w:pPr>
      <w:ind w:leftChars="375" w:left="900" w:rightChars="83" w:right="199"/>
    </w:pPr>
  </w:style>
  <w:style w:type="paragraph" w:styleId="af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</w:rPr>
  </w:style>
  <w:style w:type="paragraph" w:styleId="af0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33">
    <w:name w:val="內文3"/>
    <w:basedOn w:val="a"/>
    <w:pPr>
      <w:ind w:left="851"/>
    </w:pPr>
    <w:rPr>
      <w:rFonts w:eastAsia="新細明體"/>
      <w:szCs w:val="20"/>
    </w:rPr>
  </w:style>
  <w:style w:type="paragraph" w:styleId="af1">
    <w:name w:val="Closing"/>
    <w:basedOn w:val="a"/>
    <w:pPr>
      <w:ind w:leftChars="1800" w:left="100"/>
    </w:pPr>
    <w:rPr>
      <w:color w:val="000000"/>
      <w:sz w:val="20"/>
    </w:rPr>
  </w:style>
  <w:style w:type="paragraph" w:styleId="34">
    <w:name w:val="Body Text Indent 3"/>
    <w:basedOn w:val="a"/>
    <w:pPr>
      <w:framePr w:hSpace="180" w:wrap="around" w:vAnchor="text" w:hAnchor="margin" w:y="325"/>
      <w:spacing w:beforeLines="20" w:before="48" w:line="180" w:lineRule="exact"/>
      <w:ind w:left="200" w:hangingChars="100" w:hanging="200"/>
      <w:suppressOverlap/>
      <w:jc w:val="both"/>
    </w:pPr>
    <w:rPr>
      <w:sz w:val="20"/>
    </w:rPr>
  </w:style>
  <w:style w:type="character" w:customStyle="1" w:styleId="textorange11">
    <w:name w:val="text_orange11"/>
    <w:rPr>
      <w:rFonts w:ascii="Arial" w:hAnsi="Arial" w:cs="Arial"/>
      <w:b/>
      <w:bCs/>
      <w:color w:val="DA5523"/>
      <w:spacing w:val="240"/>
      <w:sz w:val="18"/>
      <w:szCs w:val="18"/>
    </w:rPr>
  </w:style>
  <w:style w:type="character" w:customStyle="1" w:styleId="textgrey2">
    <w:name w:val="text_grey2"/>
    <w:basedOn w:val="a0"/>
  </w:style>
  <w:style w:type="character" w:styleId="af2">
    <w:name w:val="Unresolved Mention"/>
    <w:basedOn w:val="a0"/>
    <w:uiPriority w:val="99"/>
    <w:semiHidden/>
    <w:unhideWhenUsed/>
    <w:rsid w:val="00A4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hsrc.com.t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7D3B22ED6C96444B89A1CFCED2DA3FE" ma:contentTypeVersion="11" ma:contentTypeDescription="建立新的文件。" ma:contentTypeScope="" ma:versionID="12df57a6a08e36853c571c532e2b3f9d">
  <xsd:schema xmlns:xsd="http://www.w3.org/2001/XMLSchema" xmlns:xs="http://www.w3.org/2001/XMLSchema" xmlns:p="http://schemas.microsoft.com/office/2006/metadata/properties" xmlns:ns2="c425b6ed-55a5-4ef7-9417-24c424e9c9d8" xmlns:ns3="0655286c-63a1-45ab-bdd5-b0280db1d25b" xmlns:ns4="5799e1c7-61b6-4b63-972f-664a1286e657" xmlns:ns5="80a782ec-b357-4091-8c7a-32b568e164a1" targetNamespace="http://schemas.microsoft.com/office/2006/metadata/properties" ma:root="true" ma:fieldsID="051d446fc102a13ba00b063645991261" ns2:_="" ns3:_="" ns4:_="" ns5:_="">
    <xsd:import namespace="c425b6ed-55a5-4ef7-9417-24c424e9c9d8"/>
    <xsd:import namespace="0655286c-63a1-45ab-bdd5-b0280db1d25b"/>
    <xsd:import namespace="5799e1c7-61b6-4b63-972f-664a1286e657"/>
    <xsd:import namespace="80a782ec-b357-4091-8c7a-32b568e164a1"/>
    <xsd:element name="properties">
      <xsd:complexType>
        <xsd:sequence>
          <xsd:element name="documentManagement">
            <xsd:complexType>
              <xsd:all>
                <xsd:element ref="ns2:SerialNumber"/>
                <xsd:element ref="ns2:Department"/>
                <xsd:element ref="ns2:ImplementDate"/>
                <xsd:element ref="ns3:IsWording" minOccurs="0"/>
                <xsd:element ref="ns4:Order0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b6ed-55a5-4ef7-9417-24c424e9c9d8" elementFormDefault="qualified">
    <xsd:import namespace="http://schemas.microsoft.com/office/2006/documentManagement/types"/>
    <xsd:import namespace="http://schemas.microsoft.com/office/infopath/2007/PartnerControls"/>
    <xsd:element name="SerialNumber" ma:index="8" ma:displayName="編號" ma:internalName="SerialNumber" ma:readOnly="false">
      <xsd:simpleType>
        <xsd:restriction base="dms:Text">
          <xsd:maxLength value="255"/>
        </xsd:restriction>
      </xsd:simpleType>
    </xsd:element>
    <xsd:element name="Department" ma:index="9" ma:displayName="部門" ma:internalName="Department" ma:readOnly="false">
      <xsd:simpleType>
        <xsd:restriction base="dms:Text">
          <xsd:maxLength value="255"/>
        </xsd:restriction>
      </xsd:simpleType>
    </xsd:element>
    <xsd:element name="ImplementDate" ma:index="10" ma:displayName="實施日期" ma:format="DateOnly" ma:internalName="Imple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286c-63a1-45ab-bdd5-b0280db1d25b" elementFormDefault="qualified">
    <xsd:import namespace="http://schemas.microsoft.com/office/2006/documentManagement/types"/>
    <xsd:import namespace="http://schemas.microsoft.com/office/infopath/2007/PartnerControls"/>
    <xsd:element name="IsWording" ma:index="11" nillable="true" ma:displayName="是否為文案" ma:default="0" ma:internalName="IsWor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e1c7-61b6-4b63-972f-664a1286e657" elementFormDefault="qualified">
    <xsd:import namespace="http://schemas.microsoft.com/office/2006/documentManagement/types"/>
    <xsd:import namespace="http://schemas.microsoft.com/office/infopath/2007/PartnerControls"/>
    <xsd:element name="Order0" ma:index="12" nillable="true" ma:displayName="Order" ma:decimals="0" ma:default="100" ma:indexed="true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82ec-b357-4091-8c7a-32b568e164a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axOccurs="1" ma:index="4" ma:displayName="標題(內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57E3-3F99-485B-8B0A-3CB32D482A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4C5E89-9791-44DE-8CC8-E2F056E15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A7C5F-DD00-445E-8B59-10ABACEFDE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C72A2D-9919-4796-AE20-456BD5414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5b6ed-55a5-4ef7-9417-24c424e9c9d8"/>
    <ds:schemaRef ds:uri="0655286c-63a1-45ab-bdd5-b0280db1d25b"/>
    <ds:schemaRef ds:uri="5799e1c7-61b6-4b63-972f-664a1286e657"/>
    <ds:schemaRef ds:uri="80a782ec-b357-4091-8c7a-32b568e16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D881A9-1F26-4EE2-BA6C-32A4765F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2289</Characters>
  <Application>Microsoft Office Word</Application>
  <DocSecurity>0</DocSecurity>
  <Lines>19</Lines>
  <Paragraphs>6</Paragraphs>
  <ScaleCrop>false</ScaleCrop>
  <Company>THSRC</Company>
  <LinksUpToDate>false</LinksUpToDate>
  <CharactersWithSpaces>3204</CharactersWithSpaces>
  <SharedDoc>false</SharedDoc>
  <HLinks>
    <vt:vector size="6" baseType="variant"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http://www.thsrc.com.tw/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團體訂位單</dc:title>
  <dc:subject/>
  <dc:creator>apple</dc:creator>
  <cp:keywords/>
  <cp:lastModifiedBy>grace_chueh (闕韻蘋)</cp:lastModifiedBy>
  <cp:revision>3</cp:revision>
  <cp:lastPrinted>2025-06-13T06:34:00Z</cp:lastPrinted>
  <dcterms:created xsi:type="dcterms:W3CDTF">2025-06-13T06:33:00Z</dcterms:created>
  <dcterms:modified xsi:type="dcterms:W3CDTF">2025-06-13T06:34:00Z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XF5TKREEXJ2M-137-2797</vt:lpwstr>
  </property>
  <property fmtid="{D5CDD505-2E9C-101B-9397-08002B2CF9AE}" pid="3" name="_dlc_DocIdItemGuid">
    <vt:lpwstr>ab2e3533-1c77-4ae4-8302-40fc69918f02</vt:lpwstr>
  </property>
  <property fmtid="{D5CDD505-2E9C-101B-9397-08002B2CF9AE}" pid="4" name="_dlc_DocIdUrl">
    <vt:lpwstr>http://eip.thsrc.com.tw/regulation/_layouts/DocIdRedir.aspx?ID=XF5TKREEXJ2M-137-2797, XF5TKREEXJ2M-137-2797</vt:lpwstr>
  </property>
  <property fmtid="{D5CDD505-2E9C-101B-9397-08002B2CF9AE}" pid="5" name="Order0">
    <vt:lpwstr>100</vt:lpwstr>
  </property>
  <property fmtid="{D5CDD505-2E9C-101B-9397-08002B2CF9AE}" pid="6" name="Department">
    <vt:lpwstr>TR2</vt:lpwstr>
  </property>
  <property fmtid="{D5CDD505-2E9C-101B-9397-08002B2CF9AE}" pid="7" name="IsWording">
    <vt:lpwstr>0</vt:lpwstr>
  </property>
  <property fmtid="{D5CDD505-2E9C-101B-9397-08002B2CF9AE}" pid="8" name="SerialNumber">
    <vt:lpwstr>THSRC-CW3-015-001-F1</vt:lpwstr>
  </property>
  <property fmtid="{D5CDD505-2E9C-101B-9397-08002B2CF9AE}" pid="9" name="ImplementDate">
    <vt:lpwstr/>
  </property>
</Properties>
</file>